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B4D" w:rsidRPr="00545B4D" w:rsidRDefault="00545B4D" w:rsidP="00545B4D">
      <w:pPr>
        <w:spacing w:after="0" w:line="280" w:lineRule="exact"/>
        <w:rPr>
          <w:rFonts w:ascii="Georgia" w:eastAsia="Times New Roman" w:hAnsi="Georgia" w:cs="Times New Roman"/>
          <w:b/>
          <w:sz w:val="20"/>
          <w:szCs w:val="20"/>
        </w:rPr>
      </w:pPr>
      <w:bookmarkStart w:id="0" w:name="_GoBack"/>
      <w:bookmarkEnd w:id="0"/>
    </w:p>
    <w:p w:rsidR="00545B4D" w:rsidRPr="00545B4D" w:rsidRDefault="00545B4D" w:rsidP="00545B4D">
      <w:pPr>
        <w:spacing w:after="0" w:line="280" w:lineRule="atLeast"/>
        <w:rPr>
          <w:rFonts w:ascii="Georgia" w:eastAsia="Times New Roman" w:hAnsi="Georgia" w:cs="Times New Roman"/>
          <w:b/>
          <w:bCs/>
          <w:color w:val="808080"/>
          <w:sz w:val="72"/>
          <w:szCs w:val="72"/>
        </w:rPr>
      </w:pPr>
      <w:r w:rsidRPr="00545B4D">
        <w:rPr>
          <w:rFonts w:ascii="Georgia" w:eastAsia="Times New Roman" w:hAnsi="Georgia" w:cs="Times New Roman"/>
          <w:b/>
          <w:bCs/>
          <w:color w:val="000080"/>
          <w:sz w:val="72"/>
          <w:szCs w:val="72"/>
        </w:rPr>
        <w:t>CEDR Asia Pacific Mediation Agreement</w:t>
      </w:r>
    </w:p>
    <w:p w:rsidR="00545B4D" w:rsidRPr="00545B4D" w:rsidRDefault="00545B4D" w:rsidP="00545B4D">
      <w:pPr>
        <w:spacing w:after="0" w:line="280" w:lineRule="atLeast"/>
        <w:rPr>
          <w:rFonts w:ascii="Georgia" w:eastAsia="Times New Roman" w:hAnsi="Georgia" w:cs="Times New Roman"/>
          <w:b/>
          <w:szCs w:val="20"/>
        </w:rPr>
      </w:pPr>
    </w:p>
    <w:p w:rsidR="00545B4D" w:rsidRPr="00545B4D" w:rsidRDefault="00586079" w:rsidP="00545B4D">
      <w:pPr>
        <w:spacing w:after="0" w:line="280" w:lineRule="atLeast"/>
        <w:rPr>
          <w:rFonts w:ascii="Georgia" w:eastAsia="Times New Roman" w:hAnsi="Georgia" w:cs="Times New Roman"/>
          <w:b/>
          <w:szCs w:val="20"/>
        </w:rPr>
      </w:pPr>
      <w:r>
        <w:rPr>
          <w:rFonts w:ascii="Georgia" w:eastAsia="Times New Roman" w:hAnsi="Georgia" w:cs="Times New Roman"/>
          <w:b/>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5.2pt;margin-top:381.6pt;width:283.5pt;height:5in;z-index:251666432;visibility:visible;mso-wrap-edited:f;mso-position-horizontal-relative:page;mso-position-vertical-relative:page" wrapcoords="-57 0 -57 21555 21600 21555 21600 0 -57 0">
            <v:imagedata r:id="rId9" o:title=""/>
            <w10:wrap anchorx="page" anchory="page"/>
          </v:shape>
          <o:OLEObject Type="Embed" ProgID="Word.Picture.8" ShapeID="_x0000_s1026" DrawAspect="Content" ObjectID="_1389711429" r:id="rId10"/>
        </w:pict>
      </w:r>
    </w:p>
    <w:p w:rsidR="00545B4D" w:rsidRPr="00545B4D" w:rsidRDefault="00545B4D" w:rsidP="00545B4D">
      <w:pPr>
        <w:spacing w:after="0" w:line="280" w:lineRule="exact"/>
        <w:rPr>
          <w:rFonts w:ascii="Georgia" w:eastAsia="Times New Roman" w:hAnsi="Georgia" w:cs="Times New Roman"/>
          <w:b/>
          <w:color w:val="808080"/>
          <w:sz w:val="28"/>
          <w:szCs w:val="20"/>
        </w:rPr>
      </w:pPr>
    </w:p>
    <w:p w:rsidR="00545B4D" w:rsidRPr="00545B4D" w:rsidRDefault="00545B4D" w:rsidP="00545B4D">
      <w:pPr>
        <w:spacing w:after="0" w:line="280" w:lineRule="exact"/>
        <w:rPr>
          <w:rFonts w:ascii="Georgia" w:eastAsia="Times New Roman" w:hAnsi="Georgia" w:cs="Times New Roman"/>
          <w:b/>
          <w:color w:val="808080"/>
          <w:sz w:val="28"/>
          <w:szCs w:val="20"/>
        </w:rPr>
      </w:pPr>
    </w:p>
    <w:p w:rsidR="00545B4D" w:rsidRPr="00545B4D" w:rsidRDefault="00545B4D" w:rsidP="00545B4D">
      <w:pPr>
        <w:spacing w:after="0" w:line="280" w:lineRule="exact"/>
        <w:rPr>
          <w:rFonts w:ascii="Georgia" w:eastAsia="Times New Roman" w:hAnsi="Georgia" w:cs="Times New Roman"/>
          <w:b/>
          <w:color w:val="808080"/>
          <w:sz w:val="28"/>
          <w:szCs w:val="20"/>
        </w:rPr>
      </w:pPr>
    </w:p>
    <w:p w:rsidR="00545B4D" w:rsidRPr="00545B4D" w:rsidRDefault="00545B4D" w:rsidP="00545B4D">
      <w:pPr>
        <w:spacing w:after="0" w:line="280" w:lineRule="exact"/>
        <w:rPr>
          <w:rFonts w:ascii="Georgia" w:eastAsia="Times New Roman" w:hAnsi="Georgia" w:cs="Times New Roman"/>
          <w:b/>
          <w:color w:val="808080"/>
          <w:sz w:val="28"/>
          <w:szCs w:val="20"/>
        </w:rPr>
      </w:pPr>
    </w:p>
    <w:p w:rsidR="00545B4D" w:rsidRPr="00545B4D" w:rsidRDefault="00545B4D" w:rsidP="00545B4D">
      <w:pPr>
        <w:spacing w:after="0" w:line="280" w:lineRule="exact"/>
        <w:rPr>
          <w:rFonts w:ascii="Georgia" w:eastAsia="Times New Roman" w:hAnsi="Georgia" w:cs="Times New Roman"/>
          <w:b/>
          <w:color w:val="808080"/>
          <w:sz w:val="28"/>
          <w:szCs w:val="20"/>
        </w:rPr>
      </w:pPr>
    </w:p>
    <w:p w:rsidR="00545B4D" w:rsidRPr="00545B4D" w:rsidRDefault="00545B4D" w:rsidP="00545B4D">
      <w:pPr>
        <w:spacing w:after="0" w:line="280" w:lineRule="exact"/>
        <w:rPr>
          <w:rFonts w:ascii="Georgia" w:eastAsia="Times New Roman" w:hAnsi="Georgia" w:cs="Times New Roman"/>
          <w:b/>
          <w:color w:val="808080"/>
          <w:sz w:val="28"/>
          <w:szCs w:val="20"/>
        </w:rPr>
      </w:pPr>
    </w:p>
    <w:p w:rsidR="00545B4D" w:rsidRPr="00545B4D" w:rsidRDefault="00545B4D"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783C87" w:rsidRDefault="00783C87" w:rsidP="00545B4D">
      <w:pPr>
        <w:spacing w:after="0" w:line="280" w:lineRule="exact"/>
        <w:rPr>
          <w:rFonts w:ascii="Georgia" w:eastAsia="Times New Roman" w:hAnsi="Georgia" w:cs="Times New Roman"/>
          <w:b/>
          <w:color w:val="808080"/>
          <w:sz w:val="28"/>
          <w:szCs w:val="20"/>
        </w:rPr>
      </w:pPr>
    </w:p>
    <w:p w:rsidR="00545B4D" w:rsidRPr="00783C87" w:rsidRDefault="00545B4D" w:rsidP="00783C87">
      <w:pPr>
        <w:spacing w:after="0" w:line="280" w:lineRule="exact"/>
        <w:rPr>
          <w:rFonts w:ascii="Trebuchet MS" w:eastAsia="Times New Roman" w:hAnsi="Trebuchet MS" w:cs="Times New Roman"/>
          <w:b/>
          <w:sz w:val="28"/>
          <w:szCs w:val="28"/>
        </w:rPr>
      </w:pPr>
      <w:r w:rsidRPr="00783C87">
        <w:rPr>
          <w:rFonts w:ascii="Trebuchet MS" w:eastAsia="Times New Roman" w:hAnsi="Trebuchet MS" w:cs="Times New Roman"/>
          <w:b/>
          <w:sz w:val="28"/>
          <w:szCs w:val="28"/>
        </w:rPr>
        <w:lastRenderedPageBreak/>
        <w:t xml:space="preserve">CEDR Asia Pacific Mediation Agreement </w:t>
      </w:r>
    </w:p>
    <w:p w:rsidR="00545B4D" w:rsidRDefault="00545B4D" w:rsidP="00545B4D">
      <w:pPr>
        <w:spacing w:after="0" w:line="240" w:lineRule="auto"/>
        <w:jc w:val="both"/>
        <w:rPr>
          <w:rFonts w:ascii="Georgia" w:eastAsia="Times New Roman" w:hAnsi="Georgia" w:cs="Times New Roman"/>
          <w:b/>
          <w:sz w:val="20"/>
          <w:szCs w:val="20"/>
        </w:rPr>
      </w:pPr>
    </w:p>
    <w:p w:rsidR="00545B4D" w:rsidRPr="00545B4D" w:rsidRDefault="00545B4D" w:rsidP="00545B4D">
      <w:pPr>
        <w:spacing w:after="0" w:line="240" w:lineRule="auto"/>
        <w:jc w:val="both"/>
        <w:rPr>
          <w:rFonts w:ascii="Georgia" w:eastAsia="Times New Roman" w:hAnsi="Georgia" w:cs="Times New Roman"/>
          <w:b/>
          <w:sz w:val="20"/>
          <w:szCs w:val="20"/>
        </w:rPr>
      </w:pPr>
    </w:p>
    <w:p w:rsidR="00545B4D" w:rsidRPr="00545B4D" w:rsidRDefault="00545B4D" w:rsidP="00545B4D">
      <w:pPr>
        <w:spacing w:after="0" w:line="240" w:lineRule="auto"/>
        <w:jc w:val="both"/>
        <w:rPr>
          <w:rFonts w:ascii="Georgia" w:eastAsia="Times New Roman" w:hAnsi="Georgia" w:cs="Times New Roman"/>
          <w:sz w:val="20"/>
          <w:szCs w:val="20"/>
        </w:rPr>
      </w:pPr>
      <w:r w:rsidRPr="00545B4D">
        <w:rPr>
          <w:rFonts w:ascii="Georgia" w:eastAsia="Times New Roman" w:hAnsi="Georgia" w:cs="Times New Roman"/>
          <w:noProof/>
          <w:sz w:val="20"/>
          <w:szCs w:val="20"/>
          <w:lang w:eastAsia="zh-TW"/>
        </w:rPr>
        <mc:AlternateContent>
          <mc:Choice Requires="wps">
            <w:drawing>
              <wp:anchor distT="0" distB="0" distL="114300" distR="114300" simplePos="0" relativeHeight="251659264" behindDoc="0" locked="0" layoutInCell="0" allowOverlap="1" wp14:anchorId="0FFB9DBB" wp14:editId="42DEBB84">
                <wp:simplePos x="0" y="0"/>
                <wp:positionH relativeFrom="column">
                  <wp:posOffset>394335</wp:posOffset>
                </wp:positionH>
                <wp:positionV relativeFrom="paragraph">
                  <wp:posOffset>142240</wp:posOffset>
                </wp:positionV>
                <wp:extent cx="4572000" cy="0"/>
                <wp:effectExtent l="5715" t="6350" r="1333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1.2pt" to="391.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M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" o:allowincell="f"/>
            </w:pict>
          </mc:Fallback>
        </mc:AlternateContent>
      </w:r>
      <w:r w:rsidRPr="00545B4D">
        <w:rPr>
          <w:rFonts w:ascii="Georgia" w:eastAsia="Times New Roman" w:hAnsi="Georgia" w:cs="Times New Roman"/>
          <w:sz w:val="20"/>
          <w:szCs w:val="20"/>
        </w:rPr>
        <w:t>I /We*</w:t>
      </w:r>
      <w:r w:rsidRPr="00545B4D">
        <w:rPr>
          <w:rFonts w:ascii="Georgia" w:eastAsia="Times New Roman" w:hAnsi="Georgia" w:cs="Times New Roman"/>
          <w:sz w:val="20"/>
          <w:szCs w:val="20"/>
        </w:rPr>
        <w:tab/>
      </w:r>
      <w:r w:rsidRPr="00545B4D">
        <w:rPr>
          <w:rFonts w:ascii="Georgia" w:eastAsia="Times New Roman" w:hAnsi="Georgia" w:cs="Times New Roman"/>
          <w:sz w:val="20"/>
          <w:szCs w:val="20"/>
        </w:rPr>
        <w:tab/>
      </w:r>
      <w:r w:rsidRPr="00545B4D">
        <w:rPr>
          <w:rFonts w:ascii="Georgia" w:eastAsia="Times New Roman" w:hAnsi="Georgia" w:cs="Times New Roman"/>
          <w:sz w:val="20"/>
          <w:szCs w:val="20"/>
        </w:rPr>
        <w:tab/>
      </w:r>
      <w:r w:rsidR="006010CD">
        <w:rPr>
          <w:rFonts w:ascii="Georgia" w:eastAsia="Times New Roman" w:hAnsi="Georgia" w:cs="Times New Roman"/>
          <w:sz w:val="20"/>
          <w:szCs w:val="20"/>
        </w:rPr>
        <w:tab/>
      </w:r>
      <w:r w:rsidR="006010CD">
        <w:rPr>
          <w:rFonts w:ascii="Georgia" w:eastAsia="Times New Roman" w:hAnsi="Georgia" w:cs="Times New Roman"/>
          <w:sz w:val="20"/>
          <w:szCs w:val="20"/>
        </w:rPr>
        <w:tab/>
      </w:r>
      <w:r w:rsidR="006010CD">
        <w:rPr>
          <w:rFonts w:ascii="Georgia" w:eastAsia="Times New Roman" w:hAnsi="Georgia" w:cs="Times New Roman"/>
          <w:sz w:val="20"/>
          <w:szCs w:val="20"/>
        </w:rPr>
        <w:tab/>
      </w:r>
      <w:r w:rsidR="006010CD">
        <w:rPr>
          <w:rFonts w:ascii="Georgia" w:eastAsia="Times New Roman" w:hAnsi="Georgia" w:cs="Times New Roman"/>
          <w:sz w:val="20"/>
          <w:szCs w:val="20"/>
        </w:rPr>
        <w:tab/>
      </w:r>
      <w:r w:rsidR="006010CD">
        <w:rPr>
          <w:rFonts w:ascii="Georgia" w:eastAsia="Times New Roman" w:hAnsi="Georgia" w:cs="Times New Roman"/>
          <w:sz w:val="20"/>
          <w:szCs w:val="20"/>
        </w:rPr>
        <w:tab/>
      </w:r>
      <w:r w:rsidRPr="00545B4D">
        <w:rPr>
          <w:rFonts w:ascii="Georgia" w:eastAsia="Times New Roman" w:hAnsi="Georgia" w:cs="Times New Roman"/>
          <w:sz w:val="20"/>
          <w:szCs w:val="20"/>
        </w:rPr>
        <w:t>(Participant A)</w:t>
      </w:r>
    </w:p>
    <w:p w:rsidR="00545B4D" w:rsidRPr="00545B4D" w:rsidRDefault="00545B4D" w:rsidP="00545B4D">
      <w:pPr>
        <w:spacing w:after="0" w:line="240" w:lineRule="auto"/>
        <w:jc w:val="both"/>
        <w:rPr>
          <w:rFonts w:ascii="Georgia" w:eastAsia="Times New Roman" w:hAnsi="Georgia" w:cs="Times New Roman"/>
          <w:sz w:val="20"/>
          <w:szCs w:val="20"/>
        </w:rPr>
      </w:pPr>
    </w:p>
    <w:p w:rsidR="00545B4D" w:rsidRPr="00545B4D" w:rsidRDefault="00545B4D" w:rsidP="00545B4D">
      <w:pPr>
        <w:spacing w:after="0" w:line="240" w:lineRule="auto"/>
        <w:jc w:val="both"/>
        <w:rPr>
          <w:rFonts w:ascii="Georgia" w:eastAsia="Times New Roman" w:hAnsi="Georgia" w:cs="Times New Roman"/>
          <w:sz w:val="20"/>
          <w:szCs w:val="20"/>
        </w:rPr>
      </w:pPr>
    </w:p>
    <w:p w:rsidR="00545B4D" w:rsidRPr="00545B4D" w:rsidRDefault="00545B4D" w:rsidP="00545B4D">
      <w:pPr>
        <w:spacing w:after="0" w:line="240" w:lineRule="auto"/>
        <w:jc w:val="both"/>
        <w:rPr>
          <w:rFonts w:ascii="Georgia" w:eastAsia="Times New Roman" w:hAnsi="Georgia" w:cs="Times New Roman"/>
          <w:sz w:val="20"/>
          <w:szCs w:val="20"/>
        </w:rPr>
      </w:pPr>
      <w:r w:rsidRPr="00545B4D">
        <w:rPr>
          <w:rFonts w:ascii="Georgia" w:eastAsia="Times New Roman" w:hAnsi="Georgia" w:cs="Times New Roman"/>
          <w:sz w:val="20"/>
          <w:szCs w:val="20"/>
        </w:rPr>
        <w:t>And I/We*</w:t>
      </w:r>
      <w:r w:rsidR="006010CD">
        <w:rPr>
          <w:rFonts w:ascii="Georgia" w:eastAsia="Times New Roman" w:hAnsi="Georgia" w:cs="Times New Roman"/>
          <w:sz w:val="20"/>
          <w:szCs w:val="20"/>
        </w:rPr>
        <w:tab/>
      </w:r>
      <w:r w:rsidR="006010CD">
        <w:rPr>
          <w:rFonts w:ascii="Georgia" w:eastAsia="Times New Roman" w:hAnsi="Georgia" w:cs="Times New Roman"/>
          <w:sz w:val="20"/>
          <w:szCs w:val="20"/>
        </w:rPr>
        <w:tab/>
      </w:r>
      <w:r w:rsidR="006010CD">
        <w:rPr>
          <w:rFonts w:ascii="Georgia" w:eastAsia="Times New Roman" w:hAnsi="Georgia" w:cs="Times New Roman"/>
          <w:sz w:val="20"/>
          <w:szCs w:val="20"/>
        </w:rPr>
        <w:tab/>
      </w:r>
      <w:r w:rsidR="006010CD">
        <w:rPr>
          <w:rFonts w:ascii="Georgia" w:eastAsia="Times New Roman" w:hAnsi="Georgia" w:cs="Times New Roman"/>
          <w:sz w:val="20"/>
          <w:szCs w:val="20"/>
        </w:rPr>
        <w:tab/>
      </w:r>
      <w:r w:rsidR="006010CD">
        <w:rPr>
          <w:rFonts w:ascii="Georgia" w:eastAsia="Times New Roman" w:hAnsi="Georgia" w:cs="Times New Roman"/>
          <w:sz w:val="20"/>
          <w:szCs w:val="20"/>
        </w:rPr>
        <w:tab/>
      </w:r>
      <w:r w:rsidR="006010CD">
        <w:rPr>
          <w:rFonts w:ascii="Georgia" w:eastAsia="Times New Roman" w:hAnsi="Georgia" w:cs="Times New Roman"/>
          <w:sz w:val="20"/>
          <w:szCs w:val="20"/>
        </w:rPr>
        <w:tab/>
      </w:r>
      <w:r w:rsidR="006010CD">
        <w:rPr>
          <w:rFonts w:ascii="Georgia" w:eastAsia="Times New Roman" w:hAnsi="Georgia" w:cs="Times New Roman"/>
          <w:sz w:val="20"/>
          <w:szCs w:val="20"/>
        </w:rPr>
        <w:tab/>
      </w:r>
      <w:r w:rsidRPr="00545B4D">
        <w:rPr>
          <w:rFonts w:ascii="Georgia" w:eastAsia="Times New Roman" w:hAnsi="Georgia" w:cs="Times New Roman"/>
          <w:sz w:val="20"/>
          <w:szCs w:val="20"/>
        </w:rPr>
        <w:t>(Participant B)</w:t>
      </w:r>
    </w:p>
    <w:p w:rsidR="00545B4D" w:rsidRPr="00545B4D" w:rsidRDefault="00545B4D" w:rsidP="00545B4D">
      <w:pPr>
        <w:spacing w:after="0" w:line="240" w:lineRule="auto"/>
        <w:jc w:val="both"/>
        <w:rPr>
          <w:rFonts w:ascii="Georgia" w:eastAsia="Times New Roman" w:hAnsi="Georgia" w:cs="Times New Roman"/>
          <w:sz w:val="20"/>
          <w:szCs w:val="20"/>
        </w:rPr>
      </w:pPr>
      <w:r w:rsidRPr="00545B4D">
        <w:rPr>
          <w:rFonts w:ascii="Georgia" w:eastAsia="Times New Roman" w:hAnsi="Georgia" w:cs="Times New Roman"/>
          <w:noProof/>
          <w:sz w:val="20"/>
          <w:szCs w:val="20"/>
          <w:lang w:eastAsia="zh-TW"/>
        </w:rPr>
        <mc:AlternateContent>
          <mc:Choice Requires="wps">
            <w:drawing>
              <wp:anchor distT="0" distB="0" distL="114300" distR="114300" simplePos="0" relativeHeight="251660288" behindDoc="0" locked="0" layoutInCell="0" allowOverlap="1" wp14:anchorId="75CC93B6" wp14:editId="444BA860">
                <wp:simplePos x="0" y="0"/>
                <wp:positionH relativeFrom="column">
                  <wp:posOffset>394335</wp:posOffset>
                </wp:positionH>
                <wp:positionV relativeFrom="paragraph">
                  <wp:posOffset>20320</wp:posOffset>
                </wp:positionV>
                <wp:extent cx="4572000" cy="0"/>
                <wp:effectExtent l="5715" t="13970" r="1333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6pt" to="391.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VKHA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" o:allowincell="f"/>
            </w:pict>
          </mc:Fallback>
        </mc:AlternateContent>
      </w:r>
    </w:p>
    <w:p w:rsidR="00545B4D" w:rsidRPr="00783C87" w:rsidRDefault="00545B4D" w:rsidP="00783C87">
      <w:pPr>
        <w:spacing w:after="0" w:line="280" w:lineRule="exact"/>
        <w:rPr>
          <w:rFonts w:ascii="Trebuchet MS" w:eastAsia="Times New Roman" w:hAnsi="Trebuchet MS" w:cs="Times New Roman"/>
          <w:sz w:val="20"/>
          <w:szCs w:val="20"/>
        </w:rPr>
      </w:pPr>
      <w:r w:rsidRPr="00783C87">
        <w:rPr>
          <w:rFonts w:ascii="Trebuchet MS" w:eastAsia="Times New Roman" w:hAnsi="Trebuchet MS" w:cs="Times New Roman"/>
          <w:sz w:val="20"/>
          <w:szCs w:val="20"/>
        </w:rPr>
        <w:t>(*delete as appropriate)</w:t>
      </w:r>
    </w:p>
    <w:p w:rsidR="00545B4D" w:rsidRPr="00783C87" w:rsidRDefault="00545B4D" w:rsidP="00783C87">
      <w:pPr>
        <w:spacing w:after="0" w:line="280" w:lineRule="exact"/>
        <w:rPr>
          <w:rFonts w:ascii="Trebuchet MS" w:eastAsia="Times New Roman" w:hAnsi="Trebuchet MS" w:cs="Times New Roman"/>
          <w:sz w:val="20"/>
          <w:szCs w:val="20"/>
        </w:rPr>
      </w:pPr>
    </w:p>
    <w:p w:rsidR="00545B4D" w:rsidRPr="00783C87" w:rsidRDefault="00783C87" w:rsidP="00783C87">
      <w:pPr>
        <w:spacing w:after="0" w:line="280" w:lineRule="exact"/>
        <w:rPr>
          <w:rFonts w:ascii="Trebuchet MS" w:eastAsia="Times New Roman" w:hAnsi="Trebuchet MS" w:cs="Times New Roman"/>
          <w:sz w:val="20"/>
          <w:szCs w:val="20"/>
        </w:rPr>
      </w:pPr>
      <w:r w:rsidRPr="00783C87">
        <w:rPr>
          <w:rFonts w:ascii="Trebuchet MS" w:eastAsia="Times New Roman" w:hAnsi="Trebuchet MS" w:cs="Times New Roman"/>
          <w:sz w:val="20"/>
          <w:szCs w:val="20"/>
        </w:rPr>
        <w:t>Agree to the Mediation on:</w:t>
      </w:r>
    </w:p>
    <w:p w:rsidR="00216B1B" w:rsidRPr="00783C87" w:rsidRDefault="00216B1B" w:rsidP="00783C87">
      <w:pPr>
        <w:spacing w:after="0" w:line="280" w:lineRule="exact"/>
        <w:rPr>
          <w:rFonts w:ascii="Trebuchet MS" w:eastAsia="Times New Roman" w:hAnsi="Trebuchet MS" w:cs="Times New Roman"/>
          <w:sz w:val="20"/>
          <w:szCs w:val="20"/>
        </w:rPr>
      </w:pPr>
    </w:p>
    <w:p w:rsidR="00545B4D" w:rsidRPr="00783C87" w:rsidRDefault="00545B4D" w:rsidP="00783C87">
      <w:pPr>
        <w:spacing w:after="0" w:line="280" w:lineRule="exact"/>
        <w:rPr>
          <w:rFonts w:ascii="Trebuchet MS" w:eastAsia="Times New Roman" w:hAnsi="Trebuchet MS" w:cs="Times New Roman"/>
          <w:sz w:val="20"/>
          <w:szCs w:val="20"/>
        </w:rPr>
      </w:pPr>
      <w:r w:rsidRPr="00783C87">
        <w:rPr>
          <w:rFonts w:ascii="Trebuchet MS" w:eastAsia="Times New Roman" w:hAnsi="Trebuchet MS" w:cs="Times New Roman"/>
          <w:sz w:val="20"/>
          <w:szCs w:val="20"/>
        </w:rPr>
        <w:t>We agree to the following:</w:t>
      </w:r>
    </w:p>
    <w:p w:rsidR="00783C87" w:rsidRPr="00545B4D" w:rsidRDefault="00783C87" w:rsidP="00545B4D">
      <w:pPr>
        <w:spacing w:after="0" w:line="240" w:lineRule="auto"/>
        <w:jc w:val="both"/>
        <w:rPr>
          <w:rFonts w:ascii="Georgia" w:eastAsia="Times New Roman" w:hAnsi="Georgia" w:cs="Times New Roman"/>
          <w:sz w:val="20"/>
          <w:szCs w:val="20"/>
        </w:rPr>
      </w:pPr>
    </w:p>
    <w:p w:rsidR="00783C87" w:rsidRPr="00783C87" w:rsidRDefault="00783C87" w:rsidP="00783C87">
      <w:pPr>
        <w:keepNext/>
        <w:spacing w:after="0" w:line="240" w:lineRule="auto"/>
        <w:outlineLvl w:val="0"/>
        <w:rPr>
          <w:rFonts w:ascii="Georgia" w:eastAsia="Times New Roman" w:hAnsi="Georgia" w:cs="Times New Roman"/>
          <w:b/>
          <w:bCs/>
          <w:color w:val="FF0000"/>
          <w:sz w:val="22"/>
          <w:szCs w:val="20"/>
        </w:rPr>
      </w:pPr>
      <w:r w:rsidRPr="00783C87">
        <w:rPr>
          <w:rFonts w:ascii="Georgia" w:eastAsia="Times New Roman" w:hAnsi="Georgia" w:cs="Times New Roman"/>
          <w:b/>
          <w:bCs/>
          <w:color w:val="FF0000"/>
          <w:sz w:val="22"/>
          <w:szCs w:val="20"/>
        </w:rPr>
        <w:t>The Mediation</w:t>
      </w:r>
    </w:p>
    <w:p w:rsidR="00783C87" w:rsidRPr="00783C87" w:rsidRDefault="00783C87" w:rsidP="00783C87">
      <w:pPr>
        <w:spacing w:after="0" w:line="240" w:lineRule="auto"/>
        <w:rPr>
          <w:rFonts w:eastAsia="Times New Roman" w:cs="Times New Roman"/>
          <w:sz w:val="20"/>
          <w:szCs w:val="20"/>
        </w:rPr>
      </w:pPr>
    </w:p>
    <w:p w:rsidR="00783C87" w:rsidRPr="00783C87" w:rsidRDefault="00783C87" w:rsidP="00783C87">
      <w:pPr>
        <w:spacing w:after="0" w:line="280" w:lineRule="exact"/>
        <w:rPr>
          <w:rFonts w:ascii="Trebuchet MS" w:eastAsia="Times New Roman" w:hAnsi="Trebuchet MS" w:cs="Times New Roman"/>
          <w:sz w:val="20"/>
          <w:szCs w:val="20"/>
        </w:rPr>
      </w:pPr>
      <w:r>
        <w:rPr>
          <w:rFonts w:ascii="Trebuchet MS" w:eastAsia="Times New Roman" w:hAnsi="Trebuchet MS" w:cs="Times New Roman"/>
          <w:b/>
          <w:bCs/>
          <w:sz w:val="20"/>
          <w:szCs w:val="20"/>
        </w:rPr>
        <w:t xml:space="preserve">1    </w:t>
      </w:r>
      <w:r w:rsidRPr="00783C87">
        <w:rPr>
          <w:rFonts w:ascii="Trebuchet MS" w:eastAsia="Times New Roman" w:hAnsi="Trebuchet MS" w:cs="Times New Roman"/>
          <w:sz w:val="20"/>
          <w:szCs w:val="20"/>
        </w:rPr>
        <w:t xml:space="preserve">The Parties agree to attempt in good faith to settle their dispute at the Mediation and  to conduct the Mediation in accordance with this Agreement and consistent with the CEDR </w:t>
      </w:r>
      <w:r>
        <w:rPr>
          <w:rFonts w:ascii="Trebuchet MS" w:eastAsia="Times New Roman" w:hAnsi="Trebuchet MS" w:cs="Times New Roman"/>
          <w:sz w:val="20"/>
          <w:szCs w:val="20"/>
        </w:rPr>
        <w:t xml:space="preserve">Asia Pacific </w:t>
      </w:r>
      <w:r w:rsidRPr="00783C87">
        <w:rPr>
          <w:rFonts w:ascii="Trebuchet MS" w:eastAsia="Times New Roman" w:hAnsi="Trebuchet MS" w:cs="Times New Roman"/>
          <w:sz w:val="20"/>
          <w:szCs w:val="20"/>
        </w:rPr>
        <w:t xml:space="preserve">Mediation </w:t>
      </w:r>
      <w:r>
        <w:rPr>
          <w:rFonts w:ascii="Trebuchet MS" w:eastAsia="Times New Roman" w:hAnsi="Trebuchet MS" w:cs="Times New Roman"/>
          <w:sz w:val="20"/>
          <w:szCs w:val="20"/>
        </w:rPr>
        <w:t>Rules</w:t>
      </w:r>
      <w:r w:rsidRPr="00783C87">
        <w:rPr>
          <w:rFonts w:ascii="Trebuchet MS" w:eastAsia="Times New Roman" w:hAnsi="Trebuchet MS" w:cs="Times New Roman"/>
          <w:sz w:val="20"/>
          <w:szCs w:val="20"/>
        </w:rPr>
        <w:t xml:space="preserve"> and the CEDR </w:t>
      </w:r>
      <w:r>
        <w:rPr>
          <w:rFonts w:ascii="Trebuchet MS" w:eastAsia="Times New Roman" w:hAnsi="Trebuchet MS" w:cs="Times New Roman"/>
          <w:sz w:val="20"/>
          <w:szCs w:val="20"/>
        </w:rPr>
        <w:t xml:space="preserve">Asia Pacific </w:t>
      </w:r>
      <w:r w:rsidRPr="00783C87">
        <w:rPr>
          <w:rFonts w:ascii="Trebuchet MS" w:eastAsia="Times New Roman" w:hAnsi="Trebuchet MS" w:cs="Times New Roman"/>
          <w:sz w:val="20"/>
          <w:szCs w:val="20"/>
        </w:rPr>
        <w:t xml:space="preserve">Code of Conduct for Mediators current at the date of this Agreement. </w:t>
      </w:r>
    </w:p>
    <w:p w:rsidR="00783C87" w:rsidRPr="00783C87" w:rsidRDefault="00783C87" w:rsidP="00783C87">
      <w:pPr>
        <w:spacing w:after="0" w:line="280" w:lineRule="exact"/>
        <w:rPr>
          <w:rFonts w:ascii="Trebuchet MS" w:eastAsia="Times New Roman" w:hAnsi="Trebuchet MS" w:cs="Times New Roman"/>
          <w:sz w:val="20"/>
          <w:szCs w:val="20"/>
        </w:rPr>
      </w:pPr>
    </w:p>
    <w:p w:rsidR="00783C87" w:rsidRPr="00783C87" w:rsidRDefault="00783C87" w:rsidP="00783C87">
      <w:pPr>
        <w:keepNext/>
        <w:spacing w:after="0" w:line="280" w:lineRule="exact"/>
        <w:outlineLvl w:val="0"/>
        <w:rPr>
          <w:rFonts w:ascii="Georgia" w:eastAsia="Times New Roman" w:hAnsi="Georgia" w:cs="Times New Roman"/>
          <w:b/>
          <w:bCs/>
          <w:color w:val="FF0000"/>
          <w:sz w:val="22"/>
          <w:szCs w:val="20"/>
        </w:rPr>
      </w:pPr>
      <w:r w:rsidRPr="00783C87">
        <w:rPr>
          <w:rFonts w:ascii="Georgia" w:eastAsia="Times New Roman" w:hAnsi="Georgia" w:cs="Times New Roman"/>
          <w:b/>
          <w:bCs/>
          <w:color w:val="FF0000"/>
          <w:sz w:val="22"/>
          <w:szCs w:val="20"/>
        </w:rPr>
        <w:t>Authority and status</w:t>
      </w:r>
    </w:p>
    <w:p w:rsidR="00783C87" w:rsidRPr="00783C87" w:rsidRDefault="00783C87" w:rsidP="00783C87">
      <w:pPr>
        <w:spacing w:after="0" w:line="240" w:lineRule="auto"/>
        <w:rPr>
          <w:rFonts w:eastAsia="Times New Roman" w:cs="Times New Roman"/>
          <w:color w:val="0000FF"/>
          <w:sz w:val="20"/>
          <w:szCs w:val="20"/>
        </w:rPr>
      </w:pPr>
    </w:p>
    <w:p w:rsidR="00783C87" w:rsidRPr="00783C87" w:rsidRDefault="00783C87" w:rsidP="00783C87">
      <w:pPr>
        <w:numPr>
          <w:ilvl w:val="0"/>
          <w:numId w:val="1"/>
        </w:numPr>
        <w:tabs>
          <w:tab w:val="clear" w:pos="360"/>
          <w:tab w:val="num" w:pos="709"/>
          <w:tab w:val="num" w:pos="1440"/>
        </w:tabs>
        <w:spacing w:after="0" w:line="280" w:lineRule="exact"/>
        <w:rPr>
          <w:rFonts w:ascii="Trebuchet MS" w:eastAsia="Times New Roman" w:hAnsi="Trebuchet MS" w:cs="Times New Roman"/>
          <w:sz w:val="20"/>
          <w:szCs w:val="20"/>
        </w:rPr>
      </w:pPr>
      <w:r w:rsidRPr="00783C87">
        <w:rPr>
          <w:rFonts w:ascii="Trebuchet MS" w:eastAsia="Times New Roman" w:hAnsi="Trebuchet MS" w:cs="Times New Roman"/>
          <w:sz w:val="20"/>
          <w:szCs w:val="20"/>
        </w:rPr>
        <w:t xml:space="preserve">The person signing this Agreement on behalf of each Party warrants having authority to bind that Party and all other persons present on that Party’s behalf at the Mediation to observe the terms of this Agreement, and also having authority to bind that Party to the terms of any settlement. </w:t>
      </w:r>
    </w:p>
    <w:p w:rsidR="00783C87" w:rsidRPr="00783C87" w:rsidRDefault="00783C87" w:rsidP="00783C87">
      <w:pPr>
        <w:spacing w:after="0" w:line="280" w:lineRule="exact"/>
        <w:rPr>
          <w:rFonts w:ascii="Trebuchet MS" w:eastAsia="Times New Roman" w:hAnsi="Trebuchet MS" w:cs="Times New Roman"/>
          <w:b/>
          <w:bCs/>
          <w:sz w:val="20"/>
          <w:szCs w:val="20"/>
        </w:rPr>
      </w:pPr>
    </w:p>
    <w:p w:rsidR="00783C87" w:rsidRPr="00783C87" w:rsidRDefault="00783C87" w:rsidP="00783C87">
      <w:pPr>
        <w:spacing w:after="0" w:line="280" w:lineRule="exact"/>
        <w:rPr>
          <w:rFonts w:ascii="Trebuchet MS" w:eastAsia="Times New Roman" w:hAnsi="Trebuchet MS" w:cs="Times New Roman"/>
          <w:sz w:val="20"/>
          <w:szCs w:val="20"/>
        </w:rPr>
      </w:pPr>
      <w:r w:rsidRPr="00783C87">
        <w:rPr>
          <w:rFonts w:ascii="Trebuchet MS" w:eastAsia="Times New Roman" w:hAnsi="Trebuchet MS" w:cs="Times New Roman"/>
          <w:b/>
          <w:bCs/>
          <w:sz w:val="20"/>
          <w:szCs w:val="20"/>
        </w:rPr>
        <w:t>3</w:t>
      </w:r>
      <w:r>
        <w:rPr>
          <w:rFonts w:ascii="Trebuchet MS" w:eastAsia="Times New Roman" w:hAnsi="Trebuchet MS" w:cs="Times New Roman"/>
          <w:b/>
          <w:bCs/>
          <w:sz w:val="20"/>
          <w:szCs w:val="20"/>
        </w:rPr>
        <w:t xml:space="preserve">    </w:t>
      </w:r>
      <w:r w:rsidRPr="00783C87">
        <w:rPr>
          <w:rFonts w:ascii="Trebuchet MS" w:eastAsia="Times New Roman" w:hAnsi="Trebuchet MS" w:cs="Times New Roman"/>
          <w:sz w:val="20"/>
          <w:szCs w:val="20"/>
        </w:rPr>
        <w:t xml:space="preserve">Neither the Mediator nor CEDR </w:t>
      </w:r>
      <w:r w:rsidR="00904209">
        <w:rPr>
          <w:rFonts w:ascii="Trebuchet MS" w:eastAsia="Times New Roman" w:hAnsi="Trebuchet MS" w:cs="Times New Roman"/>
          <w:sz w:val="20"/>
          <w:szCs w:val="20"/>
        </w:rPr>
        <w:t xml:space="preserve">Asia Pacific </w:t>
      </w:r>
      <w:r w:rsidRPr="00783C87">
        <w:rPr>
          <w:rFonts w:ascii="Trebuchet MS" w:eastAsia="Times New Roman" w:hAnsi="Trebuchet MS" w:cs="Times New Roman"/>
          <w:sz w:val="20"/>
          <w:szCs w:val="20"/>
        </w:rPr>
        <w:t>shall be liable to the Parties for any act or omission in relation to the Mediation unless the act or omission is proved to have been fraudulent or involved wilful misconduct.</w:t>
      </w:r>
    </w:p>
    <w:p w:rsidR="00783C87" w:rsidRPr="00783C87" w:rsidRDefault="00783C87" w:rsidP="00783C87">
      <w:pPr>
        <w:keepNext/>
        <w:spacing w:after="0" w:line="280" w:lineRule="exact"/>
        <w:outlineLvl w:val="0"/>
        <w:rPr>
          <w:rFonts w:ascii="Georgia" w:eastAsia="Times New Roman" w:hAnsi="Georgia" w:cs="Times New Roman"/>
          <w:bCs/>
          <w:sz w:val="20"/>
          <w:szCs w:val="20"/>
        </w:rPr>
      </w:pPr>
    </w:p>
    <w:p w:rsidR="00783C87" w:rsidRPr="00783C87" w:rsidRDefault="00783C87" w:rsidP="00783C87">
      <w:pPr>
        <w:keepNext/>
        <w:spacing w:after="0" w:line="280" w:lineRule="exact"/>
        <w:outlineLvl w:val="0"/>
        <w:rPr>
          <w:rFonts w:ascii="Georgia" w:eastAsia="Times New Roman" w:hAnsi="Georgia" w:cs="Times New Roman"/>
          <w:b/>
          <w:color w:val="FF0000"/>
          <w:sz w:val="22"/>
          <w:szCs w:val="20"/>
        </w:rPr>
      </w:pPr>
      <w:r w:rsidRPr="00783C87">
        <w:rPr>
          <w:rFonts w:ascii="Georgia" w:eastAsia="Times New Roman" w:hAnsi="Georgia" w:cs="Times New Roman"/>
          <w:b/>
          <w:color w:val="FF0000"/>
          <w:sz w:val="22"/>
          <w:szCs w:val="20"/>
        </w:rPr>
        <w:t xml:space="preserve">Confidentiality and without prejudice status </w:t>
      </w:r>
    </w:p>
    <w:p w:rsidR="00783C87" w:rsidRPr="00783C87" w:rsidRDefault="00783C87" w:rsidP="00783C87">
      <w:pPr>
        <w:spacing w:after="0" w:line="240" w:lineRule="auto"/>
        <w:rPr>
          <w:rFonts w:eastAsia="Times New Roman" w:cs="Times New Roman"/>
          <w:sz w:val="20"/>
          <w:szCs w:val="20"/>
        </w:rPr>
      </w:pPr>
    </w:p>
    <w:p w:rsidR="00783C87" w:rsidRPr="00783C87" w:rsidRDefault="00783C87" w:rsidP="00783C87">
      <w:pPr>
        <w:spacing w:after="0" w:line="280" w:lineRule="exact"/>
        <w:rPr>
          <w:rFonts w:ascii="Trebuchet MS" w:eastAsia="Times New Roman" w:hAnsi="Trebuchet MS" w:cs="Times New Roman"/>
          <w:bCs/>
          <w:sz w:val="20"/>
          <w:szCs w:val="20"/>
        </w:rPr>
      </w:pPr>
      <w:r>
        <w:rPr>
          <w:rFonts w:ascii="Trebuchet MS" w:eastAsia="Times New Roman" w:hAnsi="Trebuchet MS" w:cs="Times New Roman"/>
          <w:b/>
          <w:bCs/>
          <w:sz w:val="20"/>
          <w:szCs w:val="20"/>
        </w:rPr>
        <w:t xml:space="preserve">4    </w:t>
      </w:r>
      <w:r w:rsidRPr="00783C87">
        <w:rPr>
          <w:rFonts w:ascii="Trebuchet MS" w:eastAsia="Times New Roman" w:hAnsi="Trebuchet MS" w:cs="Times New Roman"/>
          <w:bCs/>
          <w:sz w:val="20"/>
          <w:szCs w:val="20"/>
        </w:rPr>
        <w:t>Every person involved in the Mediation:</w:t>
      </w:r>
    </w:p>
    <w:p w:rsidR="00783C87" w:rsidRPr="00783C87" w:rsidRDefault="00783C87" w:rsidP="00783C87">
      <w:pPr>
        <w:spacing w:after="0" w:line="280" w:lineRule="exact"/>
        <w:ind w:left="-60"/>
        <w:rPr>
          <w:rFonts w:ascii="Trebuchet MS" w:eastAsia="Times New Roman" w:hAnsi="Trebuchet MS" w:cs="Times New Roman"/>
          <w:bCs/>
          <w:sz w:val="20"/>
          <w:szCs w:val="20"/>
        </w:rPr>
      </w:pPr>
    </w:p>
    <w:p w:rsidR="00783C87" w:rsidRPr="00783C87" w:rsidRDefault="00783C87" w:rsidP="00783C87">
      <w:pPr>
        <w:spacing w:after="0" w:line="280" w:lineRule="exact"/>
        <w:rPr>
          <w:rFonts w:ascii="Trebuchet MS" w:eastAsia="Times New Roman" w:hAnsi="Trebuchet MS" w:cs="Times New Roman"/>
          <w:bCs/>
          <w:sz w:val="20"/>
          <w:szCs w:val="20"/>
        </w:rPr>
      </w:pPr>
      <w:r w:rsidRPr="00783C87">
        <w:rPr>
          <w:rFonts w:ascii="Trebuchet MS" w:eastAsia="Times New Roman" w:hAnsi="Trebuchet MS" w:cs="Times New Roman"/>
          <w:bCs/>
          <w:sz w:val="20"/>
          <w:szCs w:val="20"/>
        </w:rPr>
        <w:t>4</w:t>
      </w:r>
      <w:r>
        <w:rPr>
          <w:rFonts w:ascii="Trebuchet MS" w:eastAsia="Times New Roman" w:hAnsi="Trebuchet MS" w:cs="Times New Roman"/>
          <w:bCs/>
          <w:sz w:val="20"/>
          <w:szCs w:val="20"/>
        </w:rPr>
        <w:t xml:space="preserve">.1  </w:t>
      </w:r>
      <w:r w:rsidRPr="00783C87">
        <w:rPr>
          <w:rFonts w:ascii="Trebuchet MS" w:eastAsia="Times New Roman" w:hAnsi="Trebuchet MS" w:cs="Times New Roman"/>
          <w:bCs/>
          <w:sz w:val="20"/>
          <w:szCs w:val="20"/>
        </w:rPr>
        <w:t>will keep confidential all information arising out of or in connection with the Mediation, including the fact and terms of any settlement, but not including the fact that the Mediation is to take place or has taken place or where disclosure is required by law to implement or to enforce terms of settlement; and</w:t>
      </w:r>
    </w:p>
    <w:p w:rsidR="00783C87" w:rsidRPr="00783C87" w:rsidRDefault="00783C87" w:rsidP="00783C87">
      <w:pPr>
        <w:spacing w:after="0" w:line="280" w:lineRule="exact"/>
        <w:rPr>
          <w:rFonts w:ascii="Trebuchet MS" w:eastAsia="Times New Roman" w:hAnsi="Trebuchet MS" w:cs="Times New Roman"/>
          <w:bCs/>
          <w:sz w:val="20"/>
          <w:szCs w:val="20"/>
        </w:rPr>
      </w:pPr>
    </w:p>
    <w:p w:rsidR="00783C87" w:rsidRPr="00783C87" w:rsidRDefault="00783C87" w:rsidP="00783C87">
      <w:pPr>
        <w:spacing w:after="0" w:line="280" w:lineRule="exact"/>
        <w:ind w:left="-60"/>
        <w:rPr>
          <w:rFonts w:ascii="Trebuchet MS" w:eastAsia="Times New Roman" w:hAnsi="Trebuchet MS" w:cs="Times New Roman"/>
          <w:bCs/>
          <w:sz w:val="20"/>
          <w:szCs w:val="20"/>
        </w:rPr>
      </w:pPr>
      <w:r w:rsidRPr="00783C87">
        <w:rPr>
          <w:rFonts w:ascii="Trebuchet MS" w:eastAsia="Times New Roman" w:hAnsi="Trebuchet MS" w:cs="Times New Roman"/>
          <w:bCs/>
          <w:sz w:val="20"/>
          <w:szCs w:val="20"/>
        </w:rPr>
        <w:t>4</w:t>
      </w:r>
      <w:r>
        <w:rPr>
          <w:rFonts w:ascii="Trebuchet MS" w:eastAsia="Times New Roman" w:hAnsi="Trebuchet MS" w:cs="Times New Roman"/>
          <w:bCs/>
          <w:sz w:val="20"/>
          <w:szCs w:val="20"/>
        </w:rPr>
        <w:t xml:space="preserve">.2   </w:t>
      </w:r>
      <w:r w:rsidRPr="00783C87">
        <w:rPr>
          <w:rFonts w:ascii="Trebuchet MS" w:eastAsia="Times New Roman" w:hAnsi="Trebuchet MS" w:cs="Times New Roman"/>
          <w:bCs/>
          <w:sz w:val="20"/>
          <w:szCs w:val="20"/>
        </w:rPr>
        <w:t xml:space="preserve">acknowledges that all such information passing between the Parties, the Mediator and/or </w:t>
      </w:r>
      <w:r w:rsidR="00904209">
        <w:rPr>
          <w:rFonts w:ascii="Trebuchet MS" w:eastAsia="Times New Roman" w:hAnsi="Trebuchet MS" w:cs="Times New Roman"/>
          <w:bCs/>
          <w:sz w:val="20"/>
          <w:szCs w:val="20"/>
        </w:rPr>
        <w:t>CEDR Asia Pacific</w:t>
      </w:r>
      <w:r w:rsidRPr="00783C87">
        <w:rPr>
          <w:rFonts w:ascii="Trebuchet MS" w:eastAsia="Times New Roman" w:hAnsi="Trebuchet MS" w:cs="Times New Roman"/>
          <w:bCs/>
          <w:sz w:val="20"/>
          <w:szCs w:val="20"/>
        </w:rPr>
        <w:t>, however communicated, is agreed to be without prejudice to any Party’s legal position and may not be produced as evidence or disclosed to any judge, arbitrator or other decision-maker in any legal or other formal process, except where otherwise disclosable in law.</w:t>
      </w:r>
    </w:p>
    <w:p w:rsidR="00783C87" w:rsidRPr="00783C87" w:rsidRDefault="00783C87" w:rsidP="00783C87">
      <w:pPr>
        <w:spacing w:after="0" w:line="280" w:lineRule="exact"/>
        <w:ind w:hanging="60"/>
        <w:rPr>
          <w:rFonts w:ascii="Trebuchet MS" w:eastAsia="Times New Roman" w:hAnsi="Trebuchet MS" w:cs="Times New Roman"/>
          <w:bCs/>
          <w:sz w:val="20"/>
          <w:szCs w:val="20"/>
        </w:rPr>
      </w:pPr>
    </w:p>
    <w:p w:rsidR="00783C87" w:rsidRPr="00783C87" w:rsidRDefault="00783C87" w:rsidP="00783C87">
      <w:pPr>
        <w:spacing w:after="0" w:line="280" w:lineRule="exact"/>
        <w:rPr>
          <w:rFonts w:ascii="Trebuchet MS" w:eastAsia="Times New Roman" w:hAnsi="Trebuchet MS" w:cs="Times New Roman"/>
          <w:bCs/>
          <w:sz w:val="20"/>
          <w:szCs w:val="20"/>
        </w:rPr>
      </w:pPr>
      <w:r w:rsidRPr="00783C87">
        <w:rPr>
          <w:rFonts w:ascii="Trebuchet MS" w:eastAsia="Times New Roman" w:hAnsi="Trebuchet MS" w:cs="Times New Roman"/>
          <w:b/>
          <w:sz w:val="20"/>
          <w:szCs w:val="20"/>
        </w:rPr>
        <w:lastRenderedPageBreak/>
        <w:t>5</w:t>
      </w:r>
      <w:r w:rsidRPr="00783C87">
        <w:rPr>
          <w:rFonts w:ascii="Trebuchet MS" w:eastAsia="Times New Roman" w:hAnsi="Trebuchet MS" w:cs="Times New Roman"/>
          <w:b/>
          <w:sz w:val="20"/>
          <w:szCs w:val="20"/>
        </w:rPr>
        <w:tab/>
      </w:r>
      <w:r w:rsidRPr="00783C87">
        <w:rPr>
          <w:rFonts w:ascii="Trebuchet MS" w:eastAsia="Times New Roman" w:hAnsi="Trebuchet MS" w:cs="Times New Roman"/>
          <w:bCs/>
          <w:sz w:val="20"/>
          <w:szCs w:val="20"/>
        </w:rPr>
        <w:t>Where a Party privately discloses to the Mediator any information in confidence before, during or after the Mediation, the Mediator will not disclose that information to any other Party or person without the consent of the Party disclosing it, unless required by law to make disclosure.</w:t>
      </w:r>
    </w:p>
    <w:p w:rsidR="00783C87" w:rsidRPr="00783C87" w:rsidRDefault="00783C87" w:rsidP="00783C87">
      <w:pPr>
        <w:spacing w:after="0" w:line="280" w:lineRule="exact"/>
        <w:rPr>
          <w:rFonts w:ascii="Trebuchet MS" w:eastAsia="Times New Roman" w:hAnsi="Trebuchet MS" w:cs="Times New Roman"/>
          <w:bCs/>
          <w:sz w:val="20"/>
          <w:szCs w:val="20"/>
        </w:rPr>
      </w:pPr>
    </w:p>
    <w:p w:rsidR="00783C87" w:rsidRPr="00783C87" w:rsidRDefault="00783C87" w:rsidP="00783C87">
      <w:pPr>
        <w:spacing w:after="0" w:line="280" w:lineRule="exact"/>
        <w:rPr>
          <w:rFonts w:ascii="Trebuchet MS" w:eastAsia="Times New Roman" w:hAnsi="Trebuchet MS" w:cs="Times New Roman"/>
          <w:bCs/>
          <w:sz w:val="20"/>
          <w:szCs w:val="20"/>
        </w:rPr>
      </w:pPr>
      <w:r w:rsidRPr="00783C87">
        <w:rPr>
          <w:rFonts w:ascii="Trebuchet MS" w:eastAsia="Times New Roman" w:hAnsi="Trebuchet MS" w:cs="Times New Roman"/>
          <w:b/>
          <w:sz w:val="20"/>
          <w:szCs w:val="20"/>
        </w:rPr>
        <w:t>6</w:t>
      </w:r>
      <w:r w:rsidRPr="00783C87">
        <w:rPr>
          <w:rFonts w:ascii="Trebuchet MS" w:eastAsia="Times New Roman" w:hAnsi="Trebuchet MS" w:cs="Times New Roman"/>
          <w:b/>
          <w:sz w:val="20"/>
          <w:szCs w:val="20"/>
        </w:rPr>
        <w:tab/>
      </w:r>
      <w:r w:rsidRPr="00783C87">
        <w:rPr>
          <w:rFonts w:ascii="Trebuchet MS" w:eastAsia="Times New Roman" w:hAnsi="Trebuchet MS" w:cs="Times New Roman"/>
          <w:bCs/>
          <w:sz w:val="20"/>
          <w:szCs w:val="20"/>
        </w:rPr>
        <w:t xml:space="preserve">The Parties will not call the Mediator or any employee or consultant of </w:t>
      </w:r>
      <w:r w:rsidR="00904209">
        <w:rPr>
          <w:rFonts w:ascii="Trebuchet MS" w:eastAsia="Times New Roman" w:hAnsi="Trebuchet MS" w:cs="Times New Roman"/>
          <w:bCs/>
          <w:sz w:val="20"/>
          <w:szCs w:val="20"/>
        </w:rPr>
        <w:t>CEDR Asia Pacific</w:t>
      </w:r>
      <w:r w:rsidRPr="00783C87">
        <w:rPr>
          <w:rFonts w:ascii="Trebuchet MS" w:eastAsia="Times New Roman" w:hAnsi="Trebuchet MS" w:cs="Times New Roman"/>
          <w:bCs/>
          <w:sz w:val="20"/>
          <w:szCs w:val="20"/>
        </w:rPr>
        <w:t xml:space="preserve"> as a witness, nor require them to produce in evidence any records or notes relating to the Mediation, in any litigation, arbitration or other formal process arising from or in connection with their dispute and the Mediation; nor will the Mediator nor any </w:t>
      </w:r>
      <w:r w:rsidR="00904209">
        <w:rPr>
          <w:rFonts w:ascii="Trebuchet MS" w:eastAsia="Times New Roman" w:hAnsi="Trebuchet MS" w:cs="Times New Roman"/>
          <w:bCs/>
          <w:sz w:val="20"/>
          <w:szCs w:val="20"/>
        </w:rPr>
        <w:t>CEDR Asia Pacific</w:t>
      </w:r>
      <w:r w:rsidRPr="00783C87">
        <w:rPr>
          <w:rFonts w:ascii="Trebuchet MS" w:eastAsia="Times New Roman" w:hAnsi="Trebuchet MS" w:cs="Times New Roman"/>
          <w:bCs/>
          <w:sz w:val="20"/>
          <w:szCs w:val="20"/>
        </w:rPr>
        <w:t xml:space="preserve"> employee or consultant act or agree to act as a witness, expert, arbitrator or consultant in any such process. If any Party does make such an application, that Party will fully indemnify the Mediator or the employee or consultant of </w:t>
      </w:r>
      <w:r w:rsidR="00904209">
        <w:rPr>
          <w:rFonts w:ascii="Trebuchet MS" w:eastAsia="Times New Roman" w:hAnsi="Trebuchet MS" w:cs="Times New Roman"/>
          <w:bCs/>
          <w:sz w:val="20"/>
          <w:szCs w:val="20"/>
        </w:rPr>
        <w:t>CEDR Asia Pacific</w:t>
      </w:r>
      <w:r w:rsidRPr="00783C87">
        <w:rPr>
          <w:rFonts w:ascii="Trebuchet MS" w:eastAsia="Times New Roman" w:hAnsi="Trebuchet MS" w:cs="Times New Roman"/>
          <w:bCs/>
          <w:sz w:val="20"/>
          <w:szCs w:val="20"/>
        </w:rPr>
        <w:t xml:space="preserve"> in respect of any costs any of them incur in resisting and/or responding to such an application, including reimbursement at the Mediator’s standard hourly rate for the Mediator’s time spent in resisting and/or responding to such application. </w:t>
      </w:r>
    </w:p>
    <w:p w:rsidR="00783C87" w:rsidRPr="00783C87" w:rsidRDefault="00783C87" w:rsidP="00783C87">
      <w:pPr>
        <w:spacing w:after="0" w:line="240" w:lineRule="auto"/>
        <w:rPr>
          <w:rFonts w:eastAsia="Times New Roman" w:cs="Times New Roman"/>
          <w:sz w:val="20"/>
          <w:szCs w:val="20"/>
        </w:rPr>
      </w:pPr>
    </w:p>
    <w:p w:rsidR="00783C87" w:rsidRPr="00783C87" w:rsidRDefault="00783C87" w:rsidP="00783C87">
      <w:pPr>
        <w:keepNext/>
        <w:spacing w:after="0" w:line="280" w:lineRule="exact"/>
        <w:outlineLvl w:val="0"/>
        <w:rPr>
          <w:rFonts w:ascii="Georgia" w:eastAsia="Times New Roman" w:hAnsi="Georgia" w:cs="Times New Roman"/>
          <w:b/>
          <w:bCs/>
          <w:color w:val="FF0000"/>
          <w:sz w:val="22"/>
          <w:szCs w:val="20"/>
        </w:rPr>
      </w:pPr>
      <w:r w:rsidRPr="00783C87">
        <w:rPr>
          <w:rFonts w:ascii="Georgia" w:eastAsia="Times New Roman" w:hAnsi="Georgia" w:cs="Times New Roman"/>
          <w:b/>
          <w:bCs/>
          <w:color w:val="FF0000"/>
          <w:sz w:val="22"/>
          <w:szCs w:val="20"/>
        </w:rPr>
        <w:t>Settlement formalities</w:t>
      </w:r>
    </w:p>
    <w:p w:rsidR="00783C87" w:rsidRPr="00783C87" w:rsidRDefault="00783C87" w:rsidP="00783C87">
      <w:pPr>
        <w:spacing w:after="0" w:line="240" w:lineRule="auto"/>
        <w:rPr>
          <w:rFonts w:eastAsia="Times New Roman" w:cs="Times New Roman"/>
          <w:sz w:val="20"/>
          <w:szCs w:val="20"/>
        </w:rPr>
      </w:pPr>
    </w:p>
    <w:p w:rsidR="00783C87" w:rsidRPr="00783C87" w:rsidRDefault="00783C87" w:rsidP="00783C87">
      <w:pPr>
        <w:spacing w:after="0" w:line="280" w:lineRule="exact"/>
        <w:rPr>
          <w:rFonts w:ascii="Trebuchet MS" w:eastAsia="Times New Roman" w:hAnsi="Trebuchet MS" w:cs="Times New Roman"/>
          <w:sz w:val="20"/>
          <w:szCs w:val="20"/>
        </w:rPr>
      </w:pPr>
      <w:r w:rsidRPr="00783C87">
        <w:rPr>
          <w:rFonts w:ascii="Trebuchet MS" w:eastAsia="Times New Roman" w:hAnsi="Trebuchet MS" w:cs="Times New Roman"/>
          <w:b/>
          <w:sz w:val="20"/>
          <w:szCs w:val="20"/>
        </w:rPr>
        <w:t xml:space="preserve">7 </w:t>
      </w:r>
      <w:r w:rsidRPr="00783C87">
        <w:rPr>
          <w:rFonts w:ascii="Trebuchet MS" w:eastAsia="Times New Roman" w:hAnsi="Trebuchet MS" w:cs="Times New Roman"/>
          <w:b/>
          <w:sz w:val="20"/>
          <w:szCs w:val="20"/>
        </w:rPr>
        <w:tab/>
      </w:r>
      <w:r w:rsidRPr="00783C87">
        <w:rPr>
          <w:rFonts w:ascii="Trebuchet MS" w:eastAsia="Times New Roman" w:hAnsi="Trebuchet MS" w:cs="Times New Roman"/>
          <w:sz w:val="20"/>
          <w:szCs w:val="20"/>
        </w:rPr>
        <w:t>No terms of settlement reached at the Mediation will be legally binding until set out in writing and signed by or on behalf of each of the Parties.</w:t>
      </w:r>
    </w:p>
    <w:p w:rsidR="00783C87" w:rsidRPr="00783C87" w:rsidRDefault="00783C87" w:rsidP="00783C87">
      <w:pPr>
        <w:spacing w:after="0" w:line="240" w:lineRule="auto"/>
        <w:rPr>
          <w:rFonts w:eastAsia="Times New Roman" w:cs="Times New Roman"/>
          <w:sz w:val="22"/>
          <w:szCs w:val="20"/>
        </w:rPr>
      </w:pPr>
    </w:p>
    <w:p w:rsidR="00783C87" w:rsidRPr="00783C87" w:rsidRDefault="00783C87" w:rsidP="00783C87">
      <w:pPr>
        <w:keepNext/>
        <w:spacing w:after="0" w:line="280" w:lineRule="exact"/>
        <w:outlineLvl w:val="0"/>
        <w:rPr>
          <w:rFonts w:ascii="Georgia" w:eastAsia="Times New Roman" w:hAnsi="Georgia" w:cs="Times New Roman"/>
          <w:b/>
          <w:color w:val="FF0000"/>
          <w:sz w:val="20"/>
          <w:szCs w:val="20"/>
        </w:rPr>
      </w:pPr>
      <w:r w:rsidRPr="00783C87">
        <w:rPr>
          <w:rFonts w:ascii="Georgia" w:eastAsia="Times New Roman" w:hAnsi="Georgia" w:cs="Times New Roman"/>
          <w:b/>
          <w:color w:val="FF0000"/>
          <w:sz w:val="22"/>
          <w:szCs w:val="20"/>
        </w:rPr>
        <w:t>Fees and costs of the Mediation</w:t>
      </w:r>
    </w:p>
    <w:p w:rsidR="00783C87" w:rsidRPr="00783C87" w:rsidRDefault="00783C87" w:rsidP="00783C87">
      <w:pPr>
        <w:spacing w:after="0" w:line="240" w:lineRule="auto"/>
        <w:rPr>
          <w:rFonts w:eastAsia="Times New Roman" w:cs="Times New Roman"/>
          <w:sz w:val="20"/>
          <w:szCs w:val="20"/>
        </w:rPr>
      </w:pPr>
    </w:p>
    <w:p w:rsidR="00783C87" w:rsidRPr="00783C87" w:rsidRDefault="00783C87" w:rsidP="00783C87">
      <w:pPr>
        <w:spacing w:after="0" w:line="280" w:lineRule="exact"/>
        <w:rPr>
          <w:rFonts w:ascii="Trebuchet MS" w:eastAsia="Times New Roman" w:hAnsi="Trebuchet MS" w:cs="Times New Roman"/>
          <w:sz w:val="20"/>
          <w:szCs w:val="20"/>
        </w:rPr>
      </w:pPr>
      <w:r w:rsidRPr="00783C87">
        <w:rPr>
          <w:rFonts w:ascii="Trebuchet MS" w:eastAsia="Times New Roman" w:hAnsi="Trebuchet MS" w:cs="Times New Roman"/>
          <w:b/>
          <w:bCs/>
          <w:sz w:val="20"/>
          <w:szCs w:val="20"/>
        </w:rPr>
        <w:t>8</w:t>
      </w:r>
      <w:r w:rsidRPr="00783C87">
        <w:rPr>
          <w:rFonts w:ascii="Trebuchet MS" w:eastAsia="Times New Roman" w:hAnsi="Trebuchet MS" w:cs="Times New Roman"/>
          <w:b/>
          <w:bCs/>
          <w:sz w:val="20"/>
          <w:szCs w:val="20"/>
        </w:rPr>
        <w:tab/>
      </w:r>
      <w:r w:rsidRPr="00783C87">
        <w:rPr>
          <w:rFonts w:ascii="Trebuchet MS" w:eastAsia="Times New Roman" w:hAnsi="Trebuchet MS" w:cs="Times New Roman"/>
          <w:sz w:val="20"/>
          <w:szCs w:val="20"/>
        </w:rPr>
        <w:t xml:space="preserve">The Parties will be responsible for the fees and expenses of </w:t>
      </w:r>
      <w:r w:rsidR="00904209">
        <w:rPr>
          <w:rFonts w:ascii="Trebuchet MS" w:eastAsia="Times New Roman" w:hAnsi="Trebuchet MS" w:cs="Times New Roman"/>
          <w:sz w:val="20"/>
          <w:szCs w:val="20"/>
        </w:rPr>
        <w:t>CEDR Asia Pacific</w:t>
      </w:r>
      <w:r w:rsidRPr="00783C87">
        <w:rPr>
          <w:rFonts w:ascii="Trebuchet MS" w:eastAsia="Times New Roman" w:hAnsi="Trebuchet MS" w:cs="Times New Roman"/>
          <w:sz w:val="20"/>
          <w:szCs w:val="20"/>
        </w:rPr>
        <w:t xml:space="preserve"> and the Mediator </w:t>
      </w:r>
      <w:r w:rsidRPr="00783C87">
        <w:rPr>
          <w:rFonts w:ascii="Trebuchet MS" w:eastAsia="Times New Roman" w:hAnsi="Trebuchet MS" w:cs="Times New Roman"/>
          <w:b/>
          <w:bCs/>
          <w:sz w:val="20"/>
          <w:szCs w:val="20"/>
        </w:rPr>
        <w:t>(“the Mediation Fees”)</w:t>
      </w:r>
      <w:r w:rsidRPr="00783C87">
        <w:rPr>
          <w:rFonts w:ascii="Trebuchet MS" w:eastAsia="Times New Roman" w:hAnsi="Trebuchet MS" w:cs="Times New Roman"/>
          <w:sz w:val="20"/>
          <w:szCs w:val="20"/>
        </w:rPr>
        <w:t xml:space="preserve"> in accordance with </w:t>
      </w:r>
      <w:r w:rsidR="00904209">
        <w:rPr>
          <w:rFonts w:ascii="Trebuchet MS" w:eastAsia="Times New Roman" w:hAnsi="Trebuchet MS" w:cs="Times New Roman"/>
          <w:sz w:val="20"/>
          <w:szCs w:val="20"/>
        </w:rPr>
        <w:t>CEDR Asia Pacific</w:t>
      </w:r>
      <w:r w:rsidRPr="00783C87">
        <w:rPr>
          <w:rFonts w:ascii="Trebuchet MS" w:eastAsia="Times New Roman" w:hAnsi="Trebuchet MS" w:cs="Times New Roman"/>
          <w:sz w:val="20"/>
          <w:szCs w:val="20"/>
        </w:rPr>
        <w:t xml:space="preserve">’s Terms and Conditions of Business current at the date of this Agreement (including any provision for additional hours if the mediation process extends beyond the allocated hours).  </w:t>
      </w:r>
    </w:p>
    <w:p w:rsidR="00783C87" w:rsidRPr="00783C87" w:rsidRDefault="00783C87" w:rsidP="00783C87">
      <w:pPr>
        <w:spacing w:after="0" w:line="280" w:lineRule="exact"/>
        <w:rPr>
          <w:rFonts w:ascii="Trebuchet MS" w:eastAsia="Times New Roman" w:hAnsi="Trebuchet MS" w:cs="Times New Roman"/>
          <w:sz w:val="20"/>
          <w:szCs w:val="20"/>
        </w:rPr>
      </w:pPr>
    </w:p>
    <w:p w:rsidR="00783C87" w:rsidRPr="00783C87" w:rsidRDefault="00783C87" w:rsidP="00783C87">
      <w:pPr>
        <w:spacing w:after="0" w:line="280" w:lineRule="exact"/>
        <w:rPr>
          <w:rFonts w:ascii="Trebuchet MS" w:eastAsia="Times New Roman" w:hAnsi="Trebuchet MS" w:cs="Arial"/>
          <w:b/>
          <w:bCs/>
          <w:sz w:val="20"/>
          <w:szCs w:val="20"/>
        </w:rPr>
      </w:pPr>
    </w:p>
    <w:p w:rsidR="00783C87" w:rsidRPr="00783C87" w:rsidRDefault="00783C87" w:rsidP="00783C87">
      <w:pPr>
        <w:spacing w:after="0" w:line="280" w:lineRule="exact"/>
        <w:rPr>
          <w:rFonts w:ascii="Trebuchet MS" w:eastAsia="Times New Roman" w:hAnsi="Trebuchet MS" w:cs="Arial"/>
          <w:sz w:val="20"/>
          <w:szCs w:val="20"/>
        </w:rPr>
      </w:pPr>
      <w:r w:rsidRPr="00783C87">
        <w:rPr>
          <w:rFonts w:ascii="Trebuchet MS" w:eastAsia="Times New Roman" w:hAnsi="Trebuchet MS" w:cs="Arial"/>
          <w:b/>
          <w:bCs/>
          <w:sz w:val="20"/>
          <w:szCs w:val="20"/>
        </w:rPr>
        <w:t>9</w:t>
      </w:r>
      <w:r w:rsidRPr="00783C87">
        <w:rPr>
          <w:rFonts w:ascii="Trebuchet MS" w:eastAsia="Times New Roman" w:hAnsi="Trebuchet MS" w:cs="Arial"/>
          <w:sz w:val="20"/>
          <w:szCs w:val="20"/>
        </w:rPr>
        <w:t xml:space="preserve">   </w:t>
      </w:r>
      <w:r w:rsidRPr="00783C87">
        <w:rPr>
          <w:rFonts w:ascii="Trebuchet MS" w:eastAsia="Times New Roman" w:hAnsi="Trebuchet MS" w:cs="Arial"/>
          <w:sz w:val="20"/>
          <w:szCs w:val="20"/>
        </w:rPr>
        <w:tab/>
        <w:t xml:space="preserve">Unless otherwise agreed by the Parties and </w:t>
      </w:r>
      <w:r w:rsidR="00904209">
        <w:rPr>
          <w:rFonts w:ascii="Trebuchet MS" w:eastAsia="Times New Roman" w:hAnsi="Trebuchet MS" w:cs="Arial"/>
          <w:sz w:val="20"/>
          <w:szCs w:val="20"/>
        </w:rPr>
        <w:t>CEDR Asia Pacific</w:t>
      </w:r>
      <w:r w:rsidRPr="00783C87">
        <w:rPr>
          <w:rFonts w:ascii="Trebuchet MS" w:eastAsia="Times New Roman" w:hAnsi="Trebuchet MS" w:cs="Arial"/>
          <w:sz w:val="20"/>
          <w:szCs w:val="20"/>
        </w:rPr>
        <w:t xml:space="preserve"> in writing, each Party agrees to share the Mediation Fees equally and also to bear its own legal and other costs and expenses of preparing for and attending the Mediation </w:t>
      </w:r>
      <w:r w:rsidRPr="00783C87">
        <w:rPr>
          <w:rFonts w:ascii="Trebuchet MS" w:eastAsia="Times New Roman" w:hAnsi="Trebuchet MS" w:cs="Arial"/>
          <w:b/>
          <w:bCs/>
          <w:sz w:val="20"/>
          <w:szCs w:val="20"/>
        </w:rPr>
        <w:t>(“each Party’s Legal Costs”)</w:t>
      </w:r>
      <w:r w:rsidRPr="00783C87">
        <w:rPr>
          <w:rFonts w:ascii="Trebuchet MS" w:eastAsia="Times New Roman" w:hAnsi="Trebuchet MS" w:cs="Arial"/>
          <w:sz w:val="20"/>
          <w:szCs w:val="20"/>
        </w:rPr>
        <w:t xml:space="preserve"> prior to the Mediation.  However, each Party further agrees that any court or tribunal may treat both the Mediation Fees and each Party’s Legal Costs as costs in the case in relation to any litigation or arbitration where that court or tribunal has power to assess or make orders as to costs, whether or not the Mediation results in settlement of their dispute.</w:t>
      </w:r>
    </w:p>
    <w:p w:rsidR="00783C87" w:rsidRPr="00783C87" w:rsidRDefault="00783C87" w:rsidP="00783C87">
      <w:pPr>
        <w:spacing w:after="0" w:line="280" w:lineRule="exact"/>
        <w:rPr>
          <w:rFonts w:ascii="Trebuchet MS" w:eastAsia="Times New Roman" w:hAnsi="Trebuchet MS" w:cs="Times New Roman"/>
          <w:bCs/>
          <w:sz w:val="20"/>
          <w:szCs w:val="20"/>
        </w:rPr>
      </w:pPr>
    </w:p>
    <w:p w:rsidR="00783C87" w:rsidRPr="00783C87" w:rsidRDefault="00783C87" w:rsidP="00783C87">
      <w:pPr>
        <w:keepNext/>
        <w:spacing w:after="0" w:line="240" w:lineRule="exact"/>
        <w:outlineLvl w:val="3"/>
        <w:rPr>
          <w:rFonts w:ascii="Georgia" w:eastAsia="Times New Roman" w:hAnsi="Georgia" w:cs="Times New Roman"/>
          <w:b/>
          <w:color w:val="FF0000"/>
          <w:sz w:val="22"/>
          <w:szCs w:val="20"/>
        </w:rPr>
      </w:pPr>
      <w:r w:rsidRPr="00783C87">
        <w:rPr>
          <w:rFonts w:ascii="Georgia" w:eastAsia="Times New Roman" w:hAnsi="Georgia" w:cs="Times New Roman"/>
          <w:b/>
          <w:color w:val="FF0000"/>
          <w:sz w:val="22"/>
          <w:szCs w:val="20"/>
        </w:rPr>
        <w:t>Legal status and effect of the Mediation</w:t>
      </w:r>
    </w:p>
    <w:p w:rsidR="00783C87" w:rsidRPr="00783C87" w:rsidRDefault="00783C87" w:rsidP="00783C87">
      <w:pPr>
        <w:spacing w:after="0" w:line="280" w:lineRule="exact"/>
        <w:rPr>
          <w:rFonts w:ascii="Trebuchet MS" w:eastAsia="Times New Roman" w:hAnsi="Trebuchet MS" w:cs="Times New Roman"/>
          <w:bCs/>
          <w:sz w:val="20"/>
          <w:szCs w:val="20"/>
        </w:rPr>
      </w:pPr>
    </w:p>
    <w:p w:rsidR="00783C87" w:rsidRPr="00783C87" w:rsidRDefault="00783C87" w:rsidP="00783C87">
      <w:pPr>
        <w:spacing w:after="0" w:line="280" w:lineRule="exact"/>
        <w:rPr>
          <w:rFonts w:ascii="Trebuchet MS" w:eastAsia="Times New Roman" w:hAnsi="Trebuchet MS" w:cs="Times New Roman"/>
          <w:sz w:val="20"/>
          <w:szCs w:val="20"/>
        </w:rPr>
      </w:pPr>
      <w:r w:rsidRPr="00783C87">
        <w:rPr>
          <w:rFonts w:ascii="Trebuchet MS" w:eastAsia="Times New Roman" w:hAnsi="Trebuchet MS" w:cs="Times New Roman"/>
          <w:b/>
          <w:sz w:val="20"/>
          <w:szCs w:val="20"/>
        </w:rPr>
        <w:t>10</w:t>
      </w:r>
      <w:r w:rsidRPr="00783C87">
        <w:rPr>
          <w:rFonts w:ascii="Trebuchet MS" w:eastAsia="Times New Roman" w:hAnsi="Trebuchet MS" w:cs="Times New Roman"/>
          <w:sz w:val="20"/>
          <w:szCs w:val="20"/>
        </w:rPr>
        <w:tab/>
        <w:t>This Agreement is governed by the law</w:t>
      </w:r>
      <w:r w:rsidR="006010CD">
        <w:rPr>
          <w:rFonts w:ascii="Trebuchet MS" w:eastAsia="Times New Roman" w:hAnsi="Trebuchet MS" w:cs="Times New Roman"/>
          <w:sz w:val="20"/>
          <w:szCs w:val="20"/>
        </w:rPr>
        <w:t>s</w:t>
      </w:r>
      <w:r w:rsidRPr="00783C87">
        <w:rPr>
          <w:rFonts w:ascii="Trebuchet MS" w:eastAsia="Times New Roman" w:hAnsi="Trebuchet MS" w:cs="Times New Roman"/>
          <w:sz w:val="20"/>
          <w:szCs w:val="20"/>
        </w:rPr>
        <w:t xml:space="preserve"> of </w:t>
      </w:r>
      <w:r w:rsidR="006010CD">
        <w:rPr>
          <w:rFonts w:ascii="Trebuchet MS" w:eastAsia="Times New Roman" w:hAnsi="Trebuchet MS" w:cs="Times New Roman"/>
          <w:sz w:val="20"/>
          <w:szCs w:val="20"/>
        </w:rPr>
        <w:t xml:space="preserve">Hong Kong </w:t>
      </w:r>
      <w:r w:rsidRPr="00783C87">
        <w:rPr>
          <w:rFonts w:ascii="Trebuchet MS" w:eastAsia="Times New Roman" w:hAnsi="Trebuchet MS" w:cs="Times New Roman"/>
          <w:sz w:val="20"/>
          <w:szCs w:val="20"/>
        </w:rPr>
        <w:t xml:space="preserve">and the courts of </w:t>
      </w:r>
      <w:r w:rsidR="006010CD">
        <w:rPr>
          <w:rFonts w:ascii="Trebuchet MS" w:eastAsia="Times New Roman" w:hAnsi="Trebuchet MS" w:cs="Times New Roman"/>
          <w:sz w:val="20"/>
          <w:szCs w:val="20"/>
        </w:rPr>
        <w:t xml:space="preserve">Hong Kong </w:t>
      </w:r>
      <w:r w:rsidR="006010CD" w:rsidRPr="00783C87">
        <w:rPr>
          <w:rFonts w:ascii="Trebuchet MS" w:eastAsia="Times New Roman" w:hAnsi="Trebuchet MS" w:cs="Times New Roman"/>
          <w:sz w:val="20"/>
          <w:szCs w:val="20"/>
        </w:rPr>
        <w:t>shall</w:t>
      </w:r>
      <w:r w:rsidRPr="00783C87">
        <w:rPr>
          <w:rFonts w:ascii="Trebuchet MS" w:eastAsia="Times New Roman" w:hAnsi="Trebuchet MS" w:cs="Times New Roman"/>
          <w:sz w:val="20"/>
          <w:szCs w:val="20"/>
        </w:rPr>
        <w:t xml:space="preserve"> have exclusive jurisdiction to decide any matters arising out of or in connection with this Agreement and the Mediation.</w:t>
      </w:r>
    </w:p>
    <w:p w:rsidR="00783C87" w:rsidRPr="00783C87" w:rsidRDefault="00783C87" w:rsidP="00783C87">
      <w:pPr>
        <w:spacing w:after="0" w:line="280" w:lineRule="exact"/>
        <w:rPr>
          <w:rFonts w:ascii="Trebuchet MS" w:eastAsia="Times New Roman" w:hAnsi="Trebuchet MS" w:cs="Times New Roman"/>
          <w:bCs/>
          <w:sz w:val="20"/>
          <w:szCs w:val="20"/>
        </w:rPr>
      </w:pPr>
    </w:p>
    <w:p w:rsidR="00783C87" w:rsidRPr="00783C87" w:rsidRDefault="00783C87" w:rsidP="00783C87">
      <w:pPr>
        <w:spacing w:after="0" w:line="280" w:lineRule="exact"/>
        <w:rPr>
          <w:rFonts w:ascii="Trebuchet MS" w:eastAsia="Times New Roman" w:hAnsi="Trebuchet MS" w:cs="Times New Roman"/>
          <w:bCs/>
          <w:sz w:val="20"/>
          <w:szCs w:val="20"/>
        </w:rPr>
      </w:pPr>
    </w:p>
    <w:p w:rsidR="00783C87" w:rsidRPr="00783C87" w:rsidRDefault="00783C87" w:rsidP="00783C87">
      <w:pPr>
        <w:spacing w:after="0" w:line="280" w:lineRule="exact"/>
        <w:ind w:right="-198"/>
        <w:rPr>
          <w:rFonts w:ascii="Trebuchet MS" w:eastAsia="Times New Roman" w:hAnsi="Trebuchet MS" w:cs="Times New Roman"/>
          <w:bCs/>
          <w:i/>
          <w:iCs/>
          <w:color w:val="000000"/>
          <w:sz w:val="20"/>
          <w:szCs w:val="20"/>
        </w:rPr>
      </w:pPr>
    </w:p>
    <w:p w:rsidR="00783C87" w:rsidRPr="00783C87" w:rsidRDefault="00783C87" w:rsidP="00783C87">
      <w:pPr>
        <w:spacing w:after="0" w:line="280" w:lineRule="exact"/>
        <w:ind w:right="-198"/>
        <w:rPr>
          <w:rFonts w:ascii="Georgia" w:eastAsia="Times New Roman" w:hAnsi="Georgia" w:cs="Times New Roman"/>
          <w:b/>
          <w:color w:val="FF0000"/>
          <w:sz w:val="22"/>
          <w:szCs w:val="20"/>
        </w:rPr>
      </w:pPr>
      <w:r w:rsidRPr="00783C87">
        <w:rPr>
          <w:rFonts w:ascii="Georgia" w:eastAsia="Times New Roman" w:hAnsi="Georgia" w:cs="Times New Roman"/>
          <w:b/>
          <w:color w:val="FF0000"/>
          <w:sz w:val="22"/>
          <w:szCs w:val="20"/>
        </w:rPr>
        <w:lastRenderedPageBreak/>
        <w:t>Changes to this Agreement</w:t>
      </w:r>
    </w:p>
    <w:p w:rsidR="00783C87" w:rsidRPr="00783C87" w:rsidRDefault="00783C87" w:rsidP="00783C87">
      <w:pPr>
        <w:spacing w:after="0" w:line="280" w:lineRule="exact"/>
        <w:ind w:right="-198"/>
        <w:rPr>
          <w:rFonts w:ascii="Trebuchet MS" w:eastAsia="Times New Roman" w:hAnsi="Trebuchet MS" w:cs="Times New Roman"/>
          <w:bCs/>
          <w:i/>
          <w:iCs/>
          <w:color w:val="000000"/>
          <w:sz w:val="20"/>
          <w:szCs w:val="20"/>
        </w:rPr>
      </w:pPr>
    </w:p>
    <w:p w:rsidR="00783C87" w:rsidRPr="00783C87" w:rsidRDefault="00783C87" w:rsidP="00783C87">
      <w:pPr>
        <w:spacing w:after="0" w:line="280" w:lineRule="exact"/>
        <w:ind w:right="-198"/>
        <w:rPr>
          <w:rFonts w:ascii="Trebuchet MS" w:eastAsia="Times New Roman" w:hAnsi="Trebuchet MS" w:cs="Times New Roman"/>
          <w:bCs/>
          <w:color w:val="000000"/>
          <w:sz w:val="20"/>
          <w:szCs w:val="20"/>
        </w:rPr>
      </w:pPr>
      <w:r w:rsidRPr="00783C87">
        <w:rPr>
          <w:rFonts w:ascii="Trebuchet MS" w:eastAsia="Times New Roman" w:hAnsi="Trebuchet MS" w:cs="Times New Roman"/>
          <w:b/>
          <w:color w:val="000000"/>
          <w:sz w:val="20"/>
          <w:szCs w:val="20"/>
        </w:rPr>
        <w:t xml:space="preserve">12 </w:t>
      </w:r>
      <w:r w:rsidRPr="00783C87">
        <w:rPr>
          <w:rFonts w:ascii="Trebuchet MS" w:eastAsia="Times New Roman" w:hAnsi="Trebuchet MS" w:cs="Times New Roman"/>
          <w:b/>
          <w:color w:val="000000"/>
          <w:sz w:val="20"/>
          <w:szCs w:val="20"/>
        </w:rPr>
        <w:tab/>
      </w:r>
      <w:r w:rsidRPr="00783C87">
        <w:rPr>
          <w:rFonts w:ascii="Trebuchet MS" w:eastAsia="Times New Roman" w:hAnsi="Trebuchet MS" w:cs="Times New Roman"/>
          <w:bCs/>
          <w:color w:val="000000"/>
          <w:sz w:val="20"/>
          <w:szCs w:val="20"/>
        </w:rPr>
        <w:t>All agreed changes to this Agreement and/or the Model Procedure are set out as follows:</w:t>
      </w:r>
    </w:p>
    <w:p w:rsidR="00783C87" w:rsidRPr="00783C87" w:rsidRDefault="00783C87" w:rsidP="00783C87">
      <w:pPr>
        <w:spacing w:after="0" w:line="280" w:lineRule="exact"/>
        <w:rPr>
          <w:rFonts w:ascii="Trebuchet MS" w:eastAsia="Times New Roman" w:hAnsi="Trebuchet MS" w:cs="Times New Roman"/>
          <w:bCs/>
          <w:sz w:val="20"/>
          <w:szCs w:val="20"/>
        </w:rPr>
      </w:pPr>
    </w:p>
    <w:p w:rsidR="00783C87" w:rsidRPr="00783C87" w:rsidRDefault="00783C87" w:rsidP="00783C87">
      <w:pPr>
        <w:spacing w:after="0" w:line="280" w:lineRule="exact"/>
        <w:rPr>
          <w:rFonts w:ascii="Trebuchet MS" w:eastAsia="Times New Roman" w:hAnsi="Trebuchet MS" w:cs="Times New Roman"/>
          <w:sz w:val="20"/>
          <w:szCs w:val="20"/>
        </w:rPr>
      </w:pPr>
    </w:p>
    <w:p w:rsidR="00783C87" w:rsidRPr="00783C87" w:rsidRDefault="00783C87" w:rsidP="00783C87">
      <w:pPr>
        <w:spacing w:after="0" w:line="280" w:lineRule="exact"/>
        <w:rPr>
          <w:rFonts w:ascii="Trebuchet MS" w:eastAsia="Times New Roman" w:hAnsi="Trebuchet MS" w:cs="Times New Roman"/>
          <w:bCs/>
          <w:sz w:val="20"/>
          <w:szCs w:val="20"/>
        </w:rPr>
      </w:pPr>
    </w:p>
    <w:p w:rsidR="00783C87" w:rsidRPr="00783C87" w:rsidRDefault="00783C87" w:rsidP="00783C87">
      <w:pPr>
        <w:keepNext/>
        <w:spacing w:after="0" w:line="280" w:lineRule="exact"/>
        <w:outlineLvl w:val="0"/>
        <w:rPr>
          <w:rFonts w:ascii="Georgia" w:eastAsia="Times New Roman" w:hAnsi="Georgia" w:cs="Times New Roman"/>
          <w:b/>
          <w:bCs/>
          <w:color w:val="FF0000"/>
          <w:sz w:val="20"/>
          <w:szCs w:val="20"/>
        </w:rPr>
      </w:pPr>
      <w:r w:rsidRPr="00783C87">
        <w:rPr>
          <w:rFonts w:ascii="Georgia" w:eastAsia="Times New Roman" w:hAnsi="Georgia" w:cs="Times New Roman"/>
          <w:b/>
          <w:bCs/>
          <w:color w:val="FF0000"/>
          <w:sz w:val="20"/>
          <w:szCs w:val="20"/>
        </w:rPr>
        <w:t>Signed</w:t>
      </w:r>
    </w:p>
    <w:p w:rsidR="00783C87" w:rsidRPr="00783C87" w:rsidRDefault="00783C87" w:rsidP="00783C87">
      <w:pPr>
        <w:spacing w:after="0" w:line="280" w:lineRule="exact"/>
        <w:rPr>
          <w:rFonts w:ascii="Trebuchet MS" w:eastAsia="Times New Roman" w:hAnsi="Trebuchet MS" w:cs="Times New Roman"/>
          <w:b/>
          <w:bCs/>
          <w:sz w:val="20"/>
          <w:szCs w:val="20"/>
        </w:rPr>
      </w:pPr>
    </w:p>
    <w:p w:rsidR="00783C87" w:rsidRPr="00783C87" w:rsidRDefault="00783C87" w:rsidP="00783C87">
      <w:pPr>
        <w:spacing w:after="0" w:line="280" w:lineRule="exact"/>
        <w:rPr>
          <w:rFonts w:ascii="Trebuchet MS" w:eastAsia="Times New Roman" w:hAnsi="Trebuchet MS" w:cs="Times New Roman"/>
          <w:b/>
          <w:bCs/>
          <w:sz w:val="20"/>
          <w:szCs w:val="20"/>
        </w:rPr>
      </w:pPr>
    </w:p>
    <w:p w:rsidR="00783C87" w:rsidRPr="00783C87" w:rsidRDefault="00783C87" w:rsidP="00783C87">
      <w:pPr>
        <w:spacing w:after="0" w:line="280" w:lineRule="exact"/>
        <w:rPr>
          <w:rFonts w:ascii="Georgia" w:eastAsia="Times New Roman" w:hAnsi="Georgia" w:cs="Times New Roman"/>
          <w:bCs/>
          <w:color w:val="000000"/>
          <w:sz w:val="20"/>
          <w:szCs w:val="20"/>
          <w:u w:val="single"/>
        </w:rPr>
      </w:pPr>
      <w:r w:rsidRPr="00783C87">
        <w:rPr>
          <w:rFonts w:ascii="Georgia" w:eastAsia="Times New Roman" w:hAnsi="Georgia" w:cs="Times New Roman"/>
          <w:bCs/>
          <w:color w:val="000000"/>
          <w:sz w:val="20"/>
          <w:szCs w:val="20"/>
          <w:u w:val="single"/>
        </w:rPr>
        <w:t>Party A</w:t>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p>
    <w:p w:rsidR="00783C87" w:rsidRPr="00783C87" w:rsidRDefault="00783C87" w:rsidP="00783C87">
      <w:pPr>
        <w:spacing w:after="0" w:line="280" w:lineRule="exact"/>
        <w:ind w:hanging="284"/>
        <w:rPr>
          <w:rFonts w:ascii="Georgia" w:eastAsia="Times New Roman" w:hAnsi="Georgia" w:cs="Times New Roman"/>
          <w:bCs/>
          <w:color w:val="000000"/>
          <w:sz w:val="20"/>
          <w:szCs w:val="20"/>
        </w:rPr>
      </w:pPr>
    </w:p>
    <w:p w:rsidR="00783C87" w:rsidRPr="00783C87" w:rsidRDefault="00783C87" w:rsidP="00783C87">
      <w:pPr>
        <w:spacing w:after="0" w:line="280" w:lineRule="exact"/>
        <w:ind w:hanging="284"/>
        <w:rPr>
          <w:rFonts w:ascii="Georgia" w:eastAsia="Times New Roman" w:hAnsi="Georgia" w:cs="Times New Roman"/>
          <w:bCs/>
          <w:color w:val="000000"/>
          <w:sz w:val="20"/>
          <w:szCs w:val="20"/>
        </w:rPr>
      </w:pPr>
      <w:r w:rsidRPr="00783C87">
        <w:rPr>
          <w:rFonts w:ascii="Georgia" w:eastAsia="Times New Roman" w:hAnsi="Georgia" w:cs="Times New Roman"/>
          <w:bCs/>
          <w:color w:val="000000"/>
          <w:sz w:val="20"/>
          <w:szCs w:val="20"/>
        </w:rPr>
        <w:tab/>
      </w:r>
      <w:r w:rsidRPr="00783C87">
        <w:rPr>
          <w:rFonts w:ascii="Georgia" w:eastAsia="Times New Roman" w:hAnsi="Georgia" w:cs="Times New Roman"/>
          <w:bCs/>
          <w:color w:val="000000"/>
          <w:sz w:val="20"/>
          <w:szCs w:val="20"/>
        </w:rPr>
        <w:tab/>
      </w:r>
    </w:p>
    <w:p w:rsidR="00783C87" w:rsidRPr="00783C87" w:rsidRDefault="00783C87" w:rsidP="00783C87">
      <w:pPr>
        <w:spacing w:after="0" w:line="280" w:lineRule="exact"/>
        <w:ind w:hanging="284"/>
        <w:rPr>
          <w:rFonts w:ascii="Georgia" w:eastAsia="Times New Roman" w:hAnsi="Georgia" w:cs="Times New Roman"/>
          <w:b/>
          <w:bCs/>
          <w:color w:val="000000"/>
          <w:sz w:val="20"/>
          <w:szCs w:val="20"/>
          <w:u w:val="single"/>
        </w:rPr>
      </w:pPr>
      <w:r w:rsidRPr="00783C87">
        <w:rPr>
          <w:rFonts w:ascii="Georgia" w:eastAsia="Times New Roman" w:hAnsi="Georgia" w:cs="Times New Roman"/>
          <w:bCs/>
          <w:color w:val="000000"/>
          <w:sz w:val="20"/>
          <w:szCs w:val="20"/>
        </w:rPr>
        <w:tab/>
      </w:r>
    </w:p>
    <w:p w:rsidR="00783C87" w:rsidRPr="00783C87" w:rsidRDefault="00783C87" w:rsidP="00783C87">
      <w:pPr>
        <w:spacing w:after="0" w:line="280" w:lineRule="exact"/>
        <w:rPr>
          <w:rFonts w:ascii="Georgia" w:eastAsia="Times New Roman" w:hAnsi="Georgia" w:cs="Times New Roman"/>
          <w:bCs/>
          <w:color w:val="000000"/>
          <w:sz w:val="20"/>
          <w:szCs w:val="20"/>
          <w:u w:val="single"/>
        </w:rPr>
      </w:pPr>
      <w:r w:rsidRPr="00783C87">
        <w:rPr>
          <w:rFonts w:ascii="Georgia" w:eastAsia="Times New Roman" w:hAnsi="Georgia" w:cs="Times New Roman"/>
          <w:bCs/>
          <w:color w:val="000000"/>
          <w:sz w:val="20"/>
          <w:szCs w:val="20"/>
          <w:u w:val="single"/>
        </w:rPr>
        <w:t>Party B</w:t>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p>
    <w:p w:rsidR="00783C87" w:rsidRPr="00783C87" w:rsidRDefault="00783C87" w:rsidP="00783C87">
      <w:pPr>
        <w:spacing w:after="0" w:line="280" w:lineRule="exact"/>
        <w:rPr>
          <w:rFonts w:ascii="Georgia" w:eastAsia="Times New Roman" w:hAnsi="Georgia" w:cs="Times New Roman"/>
          <w:bCs/>
          <w:color w:val="000000"/>
          <w:sz w:val="20"/>
          <w:szCs w:val="20"/>
          <w:u w:val="single"/>
        </w:rPr>
      </w:pPr>
    </w:p>
    <w:p w:rsidR="00783C87" w:rsidRPr="00783C87" w:rsidRDefault="00783C87" w:rsidP="00783C87">
      <w:pPr>
        <w:spacing w:after="0" w:line="280" w:lineRule="exact"/>
        <w:rPr>
          <w:rFonts w:ascii="Georgia" w:eastAsia="Times New Roman" w:hAnsi="Georgia" w:cs="Times New Roman"/>
          <w:bCs/>
          <w:color w:val="000000"/>
          <w:sz w:val="20"/>
          <w:szCs w:val="20"/>
          <w:u w:val="single"/>
        </w:rPr>
      </w:pPr>
    </w:p>
    <w:p w:rsidR="00783C87" w:rsidRPr="00783C87" w:rsidRDefault="00783C87" w:rsidP="00783C87">
      <w:pPr>
        <w:spacing w:after="0" w:line="280" w:lineRule="exact"/>
        <w:rPr>
          <w:rFonts w:ascii="Georgia" w:eastAsia="Times New Roman" w:hAnsi="Georgia" w:cs="Times New Roman"/>
          <w:bCs/>
          <w:color w:val="000000"/>
          <w:sz w:val="20"/>
          <w:szCs w:val="20"/>
          <w:u w:val="single"/>
        </w:rPr>
      </w:pPr>
    </w:p>
    <w:p w:rsidR="00783C87" w:rsidRPr="00783C87" w:rsidRDefault="00783C87" w:rsidP="00783C87">
      <w:pPr>
        <w:spacing w:after="0" w:line="280" w:lineRule="exact"/>
        <w:rPr>
          <w:rFonts w:ascii="Georgia" w:eastAsia="Times New Roman" w:hAnsi="Georgia" w:cs="Times New Roman"/>
          <w:bCs/>
          <w:color w:val="000000"/>
          <w:sz w:val="20"/>
          <w:szCs w:val="20"/>
        </w:rPr>
      </w:pPr>
      <w:r w:rsidRPr="00783C87">
        <w:rPr>
          <w:rFonts w:ascii="Georgia" w:eastAsia="Times New Roman" w:hAnsi="Georgia" w:cs="Times New Roman"/>
          <w:bCs/>
          <w:color w:val="000000"/>
          <w:sz w:val="20"/>
          <w:szCs w:val="20"/>
          <w:u w:val="single"/>
        </w:rPr>
        <w:t>Mediator</w:t>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r w:rsidRPr="00783C87">
        <w:rPr>
          <w:rFonts w:ascii="Georgia" w:eastAsia="Times New Roman" w:hAnsi="Georgia" w:cs="Times New Roman"/>
          <w:bCs/>
          <w:color w:val="000000"/>
          <w:sz w:val="20"/>
          <w:szCs w:val="20"/>
          <w:u w:val="single"/>
        </w:rPr>
        <w:tab/>
      </w:r>
    </w:p>
    <w:p w:rsidR="00783C87" w:rsidRPr="00783C87" w:rsidRDefault="00783C87" w:rsidP="00783C87">
      <w:pPr>
        <w:spacing w:after="0" w:line="240" w:lineRule="auto"/>
        <w:rPr>
          <w:rFonts w:ascii="Georgia" w:eastAsia="Times New Roman" w:hAnsi="Georgia" w:cs="Times New Roman"/>
          <w:bCs/>
          <w:color w:val="000000"/>
          <w:sz w:val="20"/>
          <w:szCs w:val="20"/>
          <w:u w:val="single"/>
        </w:rPr>
      </w:pPr>
    </w:p>
    <w:p w:rsidR="00783C87" w:rsidRPr="00783C87" w:rsidRDefault="00783C87" w:rsidP="00783C87">
      <w:pPr>
        <w:spacing w:after="0" w:line="240" w:lineRule="auto"/>
        <w:rPr>
          <w:rFonts w:ascii="Georgia" w:eastAsia="Times New Roman" w:hAnsi="Georgia" w:cs="Times New Roman"/>
          <w:bCs/>
          <w:color w:val="000000"/>
          <w:sz w:val="20"/>
          <w:szCs w:val="20"/>
          <w:u w:val="single"/>
        </w:rPr>
      </w:pPr>
    </w:p>
    <w:p w:rsidR="00783C87" w:rsidRPr="00783C87" w:rsidRDefault="00783C87" w:rsidP="00783C87">
      <w:pPr>
        <w:spacing w:after="0" w:line="240" w:lineRule="auto"/>
        <w:rPr>
          <w:rFonts w:ascii="Georgia" w:eastAsia="Times New Roman" w:hAnsi="Georgia" w:cs="Times New Roman"/>
          <w:bCs/>
          <w:color w:val="000000"/>
          <w:sz w:val="20"/>
          <w:szCs w:val="20"/>
          <w:u w:val="single"/>
        </w:rPr>
      </w:pPr>
    </w:p>
    <w:p w:rsidR="00783C87" w:rsidRPr="00783C87" w:rsidRDefault="00783C87" w:rsidP="00783C87">
      <w:pPr>
        <w:spacing w:after="0" w:line="240" w:lineRule="auto"/>
        <w:rPr>
          <w:rFonts w:ascii="Georgia" w:eastAsia="Times New Roman" w:hAnsi="Georgia" w:cs="Times New Roman"/>
          <w:bCs/>
          <w:color w:val="000000"/>
          <w:sz w:val="20"/>
          <w:szCs w:val="20"/>
          <w:u w:val="single"/>
        </w:rPr>
      </w:pPr>
    </w:p>
    <w:p w:rsidR="00545B4D" w:rsidRPr="00545B4D" w:rsidRDefault="00904209" w:rsidP="006010CD">
      <w:pPr>
        <w:spacing w:after="0" w:line="240" w:lineRule="auto"/>
        <w:rPr>
          <w:rFonts w:ascii="Georgia" w:eastAsia="Times New Roman" w:hAnsi="Georgia" w:cs="Times New Roman"/>
          <w:sz w:val="20"/>
          <w:szCs w:val="20"/>
        </w:rPr>
      </w:pPr>
      <w:r>
        <w:rPr>
          <w:rFonts w:ascii="Georgia" w:eastAsia="Times New Roman" w:hAnsi="Georgia" w:cs="Times New Roman"/>
          <w:bCs/>
          <w:color w:val="000000"/>
          <w:sz w:val="20"/>
          <w:szCs w:val="20"/>
          <w:u w:val="single"/>
        </w:rPr>
        <w:t>CEDR Asia Pacific</w:t>
      </w:r>
      <w:r w:rsidR="00783C87" w:rsidRPr="00783C87">
        <w:rPr>
          <w:rFonts w:ascii="Georgia" w:eastAsia="Times New Roman" w:hAnsi="Georgia" w:cs="Times New Roman"/>
          <w:bCs/>
          <w:color w:val="000000"/>
          <w:sz w:val="20"/>
          <w:szCs w:val="20"/>
          <w:u w:val="single"/>
        </w:rPr>
        <w:tab/>
      </w:r>
      <w:r w:rsidR="00783C87" w:rsidRPr="00783C87">
        <w:rPr>
          <w:rFonts w:ascii="Georgia" w:eastAsia="Times New Roman" w:hAnsi="Georgia" w:cs="Times New Roman"/>
          <w:bCs/>
          <w:color w:val="000000"/>
          <w:sz w:val="20"/>
          <w:szCs w:val="20"/>
          <w:u w:val="single"/>
        </w:rPr>
        <w:tab/>
      </w:r>
      <w:r w:rsidR="00783C87" w:rsidRPr="00783C87">
        <w:rPr>
          <w:rFonts w:ascii="Georgia" w:eastAsia="Times New Roman" w:hAnsi="Georgia" w:cs="Times New Roman"/>
          <w:bCs/>
          <w:color w:val="000000"/>
          <w:sz w:val="20"/>
          <w:szCs w:val="20"/>
          <w:u w:val="single"/>
        </w:rPr>
        <w:tab/>
      </w:r>
      <w:r w:rsidR="00783C87" w:rsidRPr="00783C87">
        <w:rPr>
          <w:rFonts w:ascii="Georgia" w:eastAsia="Times New Roman" w:hAnsi="Georgia" w:cs="Times New Roman"/>
          <w:bCs/>
          <w:color w:val="000000"/>
          <w:sz w:val="20"/>
          <w:szCs w:val="20"/>
          <w:u w:val="single"/>
        </w:rPr>
        <w:tab/>
      </w:r>
      <w:r w:rsidR="00783C87" w:rsidRPr="00783C87">
        <w:rPr>
          <w:rFonts w:ascii="Georgia" w:eastAsia="Times New Roman" w:hAnsi="Georgia" w:cs="Times New Roman"/>
          <w:bCs/>
          <w:color w:val="000000"/>
          <w:sz w:val="20"/>
          <w:szCs w:val="20"/>
          <w:u w:val="single"/>
        </w:rPr>
        <w:tab/>
      </w:r>
      <w:r w:rsidR="00783C87" w:rsidRPr="00783C87">
        <w:rPr>
          <w:rFonts w:ascii="Georgia" w:eastAsia="Times New Roman" w:hAnsi="Georgia" w:cs="Times New Roman"/>
          <w:bCs/>
          <w:color w:val="000000"/>
          <w:sz w:val="20"/>
          <w:szCs w:val="20"/>
          <w:u w:val="single"/>
        </w:rPr>
        <w:tab/>
      </w:r>
      <w:r w:rsidR="00783C87" w:rsidRPr="00783C87">
        <w:rPr>
          <w:rFonts w:ascii="Georgia" w:eastAsia="Times New Roman" w:hAnsi="Georgia" w:cs="Times New Roman"/>
          <w:bCs/>
          <w:color w:val="000000"/>
          <w:sz w:val="20"/>
          <w:szCs w:val="20"/>
          <w:u w:val="single"/>
        </w:rPr>
        <w:tab/>
      </w:r>
      <w:r w:rsidR="00783C87" w:rsidRPr="00783C87">
        <w:rPr>
          <w:rFonts w:ascii="Georgia" w:eastAsia="Times New Roman" w:hAnsi="Georgia" w:cs="Times New Roman"/>
          <w:bCs/>
          <w:color w:val="000000"/>
          <w:sz w:val="20"/>
          <w:szCs w:val="20"/>
          <w:u w:val="single"/>
        </w:rPr>
        <w:tab/>
      </w:r>
      <w:r w:rsidR="00783C87" w:rsidRPr="00783C87">
        <w:rPr>
          <w:rFonts w:ascii="Georgia" w:eastAsia="Times New Roman" w:hAnsi="Georgia" w:cs="Times New Roman"/>
          <w:bCs/>
          <w:color w:val="000000"/>
          <w:sz w:val="20"/>
          <w:szCs w:val="20"/>
          <w:u w:val="single"/>
        </w:rPr>
        <w:tab/>
      </w:r>
    </w:p>
    <w:sectPr w:rsidR="00545B4D" w:rsidRPr="00545B4D" w:rsidSect="002D0179">
      <w:footerReference w:type="default" r:id="rId11"/>
      <w:pgSz w:w="11906" w:h="16838" w:code="9"/>
      <w:pgMar w:top="2434" w:right="1699" w:bottom="1843" w:left="175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B4D" w:rsidRDefault="00545B4D" w:rsidP="00545B4D">
      <w:pPr>
        <w:spacing w:after="0" w:line="240" w:lineRule="auto"/>
      </w:pPr>
      <w:r>
        <w:separator/>
      </w:r>
    </w:p>
  </w:endnote>
  <w:endnote w:type="continuationSeparator" w:id="0">
    <w:p w:rsidR="00545B4D" w:rsidRDefault="00545B4D" w:rsidP="00545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8C" w:rsidRDefault="007650B4">
    <w:pPr>
      <w:pStyle w:val="Footer"/>
      <w:rPr>
        <w:rFonts w:ascii="Trebuchet MS" w:hAnsi="Trebuchet MS"/>
        <w:sz w:val="14"/>
      </w:rPr>
    </w:pPr>
    <w:r>
      <w:rPr>
        <w:rFonts w:ascii="Trebuchet MS" w:hAnsi="Trebuchet MS"/>
        <w:sz w:val="14"/>
      </w:rPr>
      <w:t xml:space="preserve"> CEDR </w:t>
    </w:r>
    <w:r w:rsidR="00783C87">
      <w:rPr>
        <w:rFonts w:ascii="Trebuchet MS" w:hAnsi="Trebuchet MS"/>
        <w:sz w:val="14"/>
      </w:rPr>
      <w:t>Asia Pacific 905 9</w:t>
    </w:r>
    <w:r w:rsidR="00783C87" w:rsidRPr="00783C87">
      <w:rPr>
        <w:rFonts w:ascii="Trebuchet MS" w:hAnsi="Trebuchet MS"/>
        <w:sz w:val="14"/>
        <w:vertAlign w:val="superscript"/>
      </w:rPr>
      <w:t>th</w:t>
    </w:r>
    <w:r w:rsidR="00783C87">
      <w:rPr>
        <w:rFonts w:ascii="Trebuchet MS" w:hAnsi="Trebuchet MS"/>
        <w:sz w:val="14"/>
      </w:rPr>
      <w:t xml:space="preserve"> Floor, Queen’s Place, 74 Queen’s Road, Central. Hong Kong Tel: 2869 1816 </w:t>
    </w:r>
    <w:hyperlink r:id="rId1" w:history="1">
      <w:r w:rsidR="00783C87" w:rsidRPr="000F1A8C">
        <w:rPr>
          <w:rStyle w:val="Hyperlink"/>
          <w:rFonts w:ascii="Trebuchet MS" w:hAnsi="Trebuchet MS"/>
          <w:sz w:val="14"/>
        </w:rPr>
        <w:t>info@cedr.com.hk</w:t>
      </w:r>
    </w:hyperlink>
    <w:r w:rsidR="00783C87">
      <w:rPr>
        <w:rFonts w:ascii="Trebuchet MS" w:hAnsi="Trebuchet MS"/>
        <w:sz w:val="14"/>
      </w:rPr>
      <w:t xml:space="preserve"> </w:t>
    </w:r>
  </w:p>
  <w:p w:rsidR="0014008C" w:rsidRDefault="007650B4">
    <w:pPr>
      <w:pStyle w:val="Footer"/>
      <w:rPr>
        <w:rFonts w:ascii="Trebuchet MS" w:hAnsi="Trebuchet MS"/>
        <w:color w:val="FF0000"/>
        <w:sz w:val="14"/>
      </w:rPr>
    </w:pPr>
    <w:r>
      <w:rPr>
        <w:rFonts w:ascii="Trebuchet MS" w:hAnsi="Trebuchet MS"/>
        <w:noProof/>
        <w:color w:val="FF0000"/>
        <w:sz w:val="14"/>
        <w:lang w:eastAsia="zh-TW"/>
      </w:rPr>
      <mc:AlternateContent>
        <mc:Choice Requires="wps">
          <w:drawing>
            <wp:anchor distT="0" distB="0" distL="114300" distR="114300" simplePos="0" relativeHeight="251660288" behindDoc="0" locked="0" layoutInCell="0" allowOverlap="1" wp14:anchorId="5C945796" wp14:editId="41F0EA63">
              <wp:simplePos x="0" y="0"/>
              <wp:positionH relativeFrom="column">
                <wp:posOffset>-19050</wp:posOffset>
              </wp:positionH>
              <wp:positionV relativeFrom="paragraph">
                <wp:posOffset>9525</wp:posOffset>
              </wp:positionV>
              <wp:extent cx="5029200" cy="0"/>
              <wp:effectExtent l="11430" t="12700" r="7620"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FF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5pt" to="39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" o:allowincell="f" strokecolor="#f33"/>
          </w:pict>
        </mc:Fallback>
      </mc:AlternateContent>
    </w:r>
  </w:p>
  <w:p w:rsidR="0014008C" w:rsidRDefault="00586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B4D" w:rsidRDefault="00545B4D" w:rsidP="00545B4D">
      <w:pPr>
        <w:spacing w:after="0" w:line="240" w:lineRule="auto"/>
      </w:pPr>
      <w:r>
        <w:separator/>
      </w:r>
    </w:p>
  </w:footnote>
  <w:footnote w:type="continuationSeparator" w:id="0">
    <w:p w:rsidR="00545B4D" w:rsidRDefault="00545B4D" w:rsidP="00545B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37A6B"/>
    <w:multiLevelType w:val="hybridMultilevel"/>
    <w:tmpl w:val="5170ADB2"/>
    <w:lvl w:ilvl="0" w:tplc="FFE0FF72">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B4D"/>
    <w:rsid w:val="00025F03"/>
    <w:rsid w:val="00216B1B"/>
    <w:rsid w:val="002531FB"/>
    <w:rsid w:val="00284E86"/>
    <w:rsid w:val="002D0179"/>
    <w:rsid w:val="00545B4D"/>
    <w:rsid w:val="00586079"/>
    <w:rsid w:val="005B0BE9"/>
    <w:rsid w:val="006010CD"/>
    <w:rsid w:val="00652964"/>
    <w:rsid w:val="007650B4"/>
    <w:rsid w:val="00783C87"/>
    <w:rsid w:val="007B6ADC"/>
    <w:rsid w:val="00904209"/>
    <w:rsid w:val="00963229"/>
    <w:rsid w:val="00D3530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B4D"/>
  </w:style>
  <w:style w:type="paragraph" w:styleId="Footer">
    <w:name w:val="footer"/>
    <w:basedOn w:val="Normal"/>
    <w:link w:val="FooterChar"/>
    <w:uiPriority w:val="99"/>
    <w:unhideWhenUsed/>
    <w:rsid w:val="00545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B4D"/>
  </w:style>
  <w:style w:type="paragraph" w:styleId="BalloonText">
    <w:name w:val="Balloon Text"/>
    <w:basedOn w:val="Normal"/>
    <w:link w:val="BalloonTextChar"/>
    <w:uiPriority w:val="99"/>
    <w:semiHidden/>
    <w:unhideWhenUsed/>
    <w:rsid w:val="00545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B4D"/>
    <w:rPr>
      <w:rFonts w:ascii="Tahoma" w:hAnsi="Tahoma" w:cs="Tahoma"/>
      <w:sz w:val="16"/>
      <w:szCs w:val="16"/>
    </w:rPr>
  </w:style>
  <w:style w:type="paragraph" w:styleId="FootnoteText">
    <w:name w:val="footnote text"/>
    <w:basedOn w:val="Normal"/>
    <w:link w:val="FootnoteTextChar"/>
    <w:uiPriority w:val="99"/>
    <w:semiHidden/>
    <w:unhideWhenUsed/>
    <w:rsid w:val="007B6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6ADC"/>
    <w:rPr>
      <w:sz w:val="20"/>
      <w:szCs w:val="20"/>
    </w:rPr>
  </w:style>
  <w:style w:type="character" w:styleId="FootnoteReference">
    <w:name w:val="footnote reference"/>
    <w:basedOn w:val="DefaultParagraphFont"/>
    <w:uiPriority w:val="99"/>
    <w:semiHidden/>
    <w:unhideWhenUsed/>
    <w:rsid w:val="007B6ADC"/>
    <w:rPr>
      <w:vertAlign w:val="superscript"/>
    </w:rPr>
  </w:style>
  <w:style w:type="character" w:styleId="Hyperlink">
    <w:name w:val="Hyperlink"/>
    <w:basedOn w:val="DefaultParagraphFont"/>
    <w:uiPriority w:val="99"/>
    <w:unhideWhenUsed/>
    <w:rsid w:val="00783C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B4D"/>
  </w:style>
  <w:style w:type="paragraph" w:styleId="Footer">
    <w:name w:val="footer"/>
    <w:basedOn w:val="Normal"/>
    <w:link w:val="FooterChar"/>
    <w:uiPriority w:val="99"/>
    <w:unhideWhenUsed/>
    <w:rsid w:val="00545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B4D"/>
  </w:style>
  <w:style w:type="paragraph" w:styleId="BalloonText">
    <w:name w:val="Balloon Text"/>
    <w:basedOn w:val="Normal"/>
    <w:link w:val="BalloonTextChar"/>
    <w:uiPriority w:val="99"/>
    <w:semiHidden/>
    <w:unhideWhenUsed/>
    <w:rsid w:val="00545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B4D"/>
    <w:rPr>
      <w:rFonts w:ascii="Tahoma" w:hAnsi="Tahoma" w:cs="Tahoma"/>
      <w:sz w:val="16"/>
      <w:szCs w:val="16"/>
    </w:rPr>
  </w:style>
  <w:style w:type="paragraph" w:styleId="FootnoteText">
    <w:name w:val="footnote text"/>
    <w:basedOn w:val="Normal"/>
    <w:link w:val="FootnoteTextChar"/>
    <w:uiPriority w:val="99"/>
    <w:semiHidden/>
    <w:unhideWhenUsed/>
    <w:rsid w:val="007B6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6ADC"/>
    <w:rPr>
      <w:sz w:val="20"/>
      <w:szCs w:val="20"/>
    </w:rPr>
  </w:style>
  <w:style w:type="character" w:styleId="FootnoteReference">
    <w:name w:val="footnote reference"/>
    <w:basedOn w:val="DefaultParagraphFont"/>
    <w:uiPriority w:val="99"/>
    <w:semiHidden/>
    <w:unhideWhenUsed/>
    <w:rsid w:val="007B6ADC"/>
    <w:rPr>
      <w:vertAlign w:val="superscript"/>
    </w:rPr>
  </w:style>
  <w:style w:type="character" w:styleId="Hyperlink">
    <w:name w:val="Hyperlink"/>
    <w:basedOn w:val="DefaultParagraphFont"/>
    <w:uiPriority w:val="99"/>
    <w:unhideWhenUsed/>
    <w:rsid w:val="00783C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_rels/footer1.xml.rels><?xml version="1.0" encoding="UTF-8" standalone="yes"?>
<Relationships xmlns="http://schemas.openxmlformats.org/package/2006/relationships"><Relationship Id="rId1" Type="http://schemas.openxmlformats.org/officeDocument/2006/relationships/hyperlink" Target="mailto:info@cedr.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8ECF5-4D8A-4706-B03B-CB3A7BD44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Chloe</cp:lastModifiedBy>
  <cp:revision>3</cp:revision>
  <cp:lastPrinted>2012-02-02T10:11:00Z</cp:lastPrinted>
  <dcterms:created xsi:type="dcterms:W3CDTF">2012-01-27T09:44:00Z</dcterms:created>
  <dcterms:modified xsi:type="dcterms:W3CDTF">2012-02-02T10:11:00Z</dcterms:modified>
</cp:coreProperties>
</file>